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57" w:rsidRDefault="00ED3F57" w:rsidP="00ED3F57">
      <w:pPr>
        <w:pStyle w:val="20"/>
        <w:keepNext/>
        <w:keepLines/>
        <w:shd w:val="clear" w:color="auto" w:fill="auto"/>
        <w:spacing w:after="253" w:line="240" w:lineRule="auto"/>
        <w:rPr>
          <w:sz w:val="28"/>
          <w:szCs w:val="28"/>
        </w:rPr>
      </w:pPr>
      <w:bookmarkStart w:id="0" w:name="bookmark4"/>
      <w:r w:rsidRPr="00E54FBE">
        <w:rPr>
          <w:noProof/>
          <w:lang w:eastAsia="ru-RU"/>
        </w:rPr>
        <w:drawing>
          <wp:inline distT="0" distB="0" distL="0" distR="0" wp14:anchorId="4B415D65" wp14:editId="25A8DAF6">
            <wp:extent cx="5940425" cy="7948588"/>
            <wp:effectExtent l="0" t="0" r="3175" b="0"/>
            <wp:docPr id="3" name="Рисунок 3" descr="C:\Users\Кадры\Pictures\2016-04-12 нормативка\нормативка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дры\Pictures\2016-04-12 нормативка\нормативка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7948588"/>
                    </a:xfrm>
                    <a:prstGeom prst="rect">
                      <a:avLst/>
                    </a:prstGeom>
                    <a:noFill/>
                    <a:ln>
                      <a:noFill/>
                    </a:ln>
                  </pic:spPr>
                </pic:pic>
              </a:graphicData>
            </a:graphic>
          </wp:inline>
        </w:drawing>
      </w:r>
      <w:bookmarkStart w:id="1" w:name="_GoBack"/>
      <w:bookmarkEnd w:id="1"/>
    </w:p>
    <w:p w:rsidR="00ED3F57" w:rsidRDefault="00ED3F57" w:rsidP="00AA54B7">
      <w:pPr>
        <w:pStyle w:val="20"/>
        <w:keepNext/>
        <w:keepLines/>
        <w:shd w:val="clear" w:color="auto" w:fill="auto"/>
        <w:spacing w:after="253" w:line="240" w:lineRule="auto"/>
        <w:ind w:left="3500"/>
        <w:rPr>
          <w:sz w:val="28"/>
          <w:szCs w:val="28"/>
        </w:rPr>
      </w:pPr>
    </w:p>
    <w:p w:rsidR="00ED3F57" w:rsidRDefault="00ED3F57" w:rsidP="00AA54B7">
      <w:pPr>
        <w:pStyle w:val="20"/>
        <w:keepNext/>
        <w:keepLines/>
        <w:shd w:val="clear" w:color="auto" w:fill="auto"/>
        <w:spacing w:after="253" w:line="240" w:lineRule="auto"/>
        <w:ind w:left="3500"/>
        <w:rPr>
          <w:sz w:val="28"/>
          <w:szCs w:val="28"/>
        </w:rPr>
      </w:pPr>
    </w:p>
    <w:p w:rsidR="00ED3F57" w:rsidRDefault="00ED3F57" w:rsidP="00AA54B7">
      <w:pPr>
        <w:pStyle w:val="20"/>
        <w:keepNext/>
        <w:keepLines/>
        <w:shd w:val="clear" w:color="auto" w:fill="auto"/>
        <w:spacing w:after="253" w:line="240" w:lineRule="auto"/>
        <w:ind w:left="3500"/>
        <w:rPr>
          <w:sz w:val="28"/>
          <w:szCs w:val="28"/>
        </w:rPr>
      </w:pPr>
    </w:p>
    <w:p w:rsidR="000F7209" w:rsidRPr="0048191B" w:rsidRDefault="000F7209" w:rsidP="00AA54B7">
      <w:pPr>
        <w:pStyle w:val="20"/>
        <w:keepNext/>
        <w:keepLines/>
        <w:shd w:val="clear" w:color="auto" w:fill="auto"/>
        <w:spacing w:after="253" w:line="240" w:lineRule="auto"/>
        <w:ind w:left="3500"/>
        <w:rPr>
          <w:sz w:val="28"/>
          <w:szCs w:val="28"/>
        </w:rPr>
      </w:pPr>
      <w:r w:rsidRPr="0048191B">
        <w:rPr>
          <w:sz w:val="28"/>
          <w:szCs w:val="28"/>
        </w:rPr>
        <w:lastRenderedPageBreak/>
        <w:t>1. ОБЩИЕ ПОЛОЖЕНИЯ</w:t>
      </w:r>
      <w:bookmarkEnd w:id="0"/>
    </w:p>
    <w:p w:rsidR="000F7209" w:rsidRPr="0048191B" w:rsidRDefault="000F7209" w:rsidP="00AA54B7">
      <w:pPr>
        <w:pStyle w:val="a3"/>
        <w:numPr>
          <w:ilvl w:val="0"/>
          <w:numId w:val="1"/>
        </w:numPr>
        <w:shd w:val="clear" w:color="auto" w:fill="auto"/>
        <w:tabs>
          <w:tab w:val="left" w:pos="1148"/>
        </w:tabs>
        <w:spacing w:after="0" w:line="240" w:lineRule="auto"/>
        <w:ind w:left="20" w:right="20" w:firstLine="740"/>
        <w:jc w:val="both"/>
        <w:rPr>
          <w:sz w:val="28"/>
          <w:szCs w:val="28"/>
        </w:rPr>
      </w:pPr>
      <w:r w:rsidRPr="0048191B">
        <w:rPr>
          <w:sz w:val="28"/>
          <w:szCs w:val="28"/>
        </w:rPr>
        <w:t xml:space="preserve"> Настоящий Коллективный договор заключен в соответствии с Трудовым кодексом Российской Федерации</w:t>
      </w:r>
      <w:r w:rsidR="00EE622C" w:rsidRPr="0048191B">
        <w:rPr>
          <w:sz w:val="28"/>
          <w:szCs w:val="28"/>
        </w:rPr>
        <w:t>,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w:t>
      </w:r>
      <w:r w:rsidRPr="0048191B">
        <w:rPr>
          <w:sz w:val="28"/>
          <w:szCs w:val="28"/>
        </w:rPr>
        <w:t>.</w:t>
      </w:r>
    </w:p>
    <w:p w:rsidR="000F7209" w:rsidRPr="000F7209" w:rsidRDefault="000F7209" w:rsidP="00AA54B7">
      <w:pPr>
        <w:numPr>
          <w:ilvl w:val="0"/>
          <w:numId w:val="1"/>
        </w:numPr>
        <w:tabs>
          <w:tab w:val="left" w:pos="1148"/>
        </w:tabs>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 xml:space="preserve">Настоящий Коллективный договор является правовым актом, регулирующим социально-трудовые отношения в Муниципальном </w:t>
      </w:r>
      <w:r w:rsidRPr="0048191B">
        <w:rPr>
          <w:rFonts w:ascii="Times New Roman" w:hAnsi="Times New Roman" w:cs="Times New Roman"/>
          <w:color w:val="auto"/>
          <w:sz w:val="28"/>
          <w:szCs w:val="28"/>
        </w:rPr>
        <w:t>казённом</w:t>
      </w:r>
      <w:r w:rsidRPr="000F7209">
        <w:rPr>
          <w:rFonts w:ascii="Times New Roman" w:hAnsi="Times New Roman" w:cs="Times New Roman"/>
          <w:color w:val="auto"/>
          <w:sz w:val="28"/>
          <w:szCs w:val="28"/>
        </w:rPr>
        <w:t xml:space="preserve"> дошкольном образовательном учрежден</w:t>
      </w:r>
      <w:r w:rsidRPr="0048191B">
        <w:rPr>
          <w:rFonts w:ascii="Times New Roman" w:hAnsi="Times New Roman" w:cs="Times New Roman"/>
          <w:color w:val="auto"/>
          <w:sz w:val="28"/>
          <w:szCs w:val="28"/>
        </w:rPr>
        <w:t>ии  Шелеховского района</w:t>
      </w:r>
      <w:r w:rsidRPr="000F7209">
        <w:rPr>
          <w:rFonts w:ascii="Times New Roman" w:hAnsi="Times New Roman" w:cs="Times New Roman"/>
          <w:color w:val="auto"/>
          <w:sz w:val="28"/>
          <w:szCs w:val="28"/>
        </w:rPr>
        <w:t xml:space="preserve"> </w:t>
      </w:r>
      <w:r w:rsidRPr="0048191B">
        <w:rPr>
          <w:rFonts w:ascii="Times New Roman" w:hAnsi="Times New Roman" w:cs="Times New Roman"/>
          <w:color w:val="auto"/>
          <w:sz w:val="28"/>
          <w:szCs w:val="28"/>
        </w:rPr>
        <w:t>«Д</w:t>
      </w:r>
      <w:r w:rsidRPr="000F7209">
        <w:rPr>
          <w:rFonts w:ascii="Times New Roman" w:hAnsi="Times New Roman" w:cs="Times New Roman"/>
          <w:color w:val="auto"/>
          <w:sz w:val="28"/>
          <w:szCs w:val="28"/>
        </w:rPr>
        <w:t>етск</w:t>
      </w:r>
      <w:r w:rsidRPr="0048191B">
        <w:rPr>
          <w:rFonts w:ascii="Times New Roman" w:hAnsi="Times New Roman" w:cs="Times New Roman"/>
          <w:color w:val="auto"/>
          <w:sz w:val="28"/>
          <w:szCs w:val="28"/>
        </w:rPr>
        <w:t>ий</w:t>
      </w:r>
      <w:r w:rsidRPr="000F7209">
        <w:rPr>
          <w:rFonts w:ascii="Times New Roman" w:hAnsi="Times New Roman" w:cs="Times New Roman"/>
          <w:color w:val="auto"/>
          <w:sz w:val="28"/>
          <w:szCs w:val="28"/>
        </w:rPr>
        <w:t xml:space="preserve"> сад №</w:t>
      </w:r>
      <w:r w:rsidRPr="0048191B">
        <w:rPr>
          <w:rFonts w:ascii="Times New Roman" w:hAnsi="Times New Roman" w:cs="Times New Roman"/>
          <w:color w:val="auto"/>
          <w:sz w:val="28"/>
          <w:szCs w:val="28"/>
        </w:rPr>
        <w:t>11</w:t>
      </w:r>
      <w:r w:rsidRPr="000F7209">
        <w:rPr>
          <w:rFonts w:ascii="Times New Roman" w:hAnsi="Times New Roman" w:cs="Times New Roman"/>
          <w:color w:val="auto"/>
          <w:sz w:val="28"/>
          <w:szCs w:val="28"/>
        </w:rPr>
        <w:t xml:space="preserve"> «</w:t>
      </w:r>
      <w:r w:rsidRPr="0048191B">
        <w:rPr>
          <w:rFonts w:ascii="Times New Roman" w:hAnsi="Times New Roman" w:cs="Times New Roman"/>
          <w:color w:val="auto"/>
          <w:sz w:val="28"/>
          <w:szCs w:val="28"/>
        </w:rPr>
        <w:t>Берёзк</w:t>
      </w:r>
      <w:r w:rsidRPr="000F7209">
        <w:rPr>
          <w:rFonts w:ascii="Times New Roman" w:hAnsi="Times New Roman" w:cs="Times New Roman"/>
          <w:color w:val="auto"/>
          <w:sz w:val="28"/>
          <w:szCs w:val="28"/>
        </w:rPr>
        <w:t>а»</w:t>
      </w: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далее Учреждение и устанавливает взаимные обязательства между работниками и работодателем в лице их представителей.</w:t>
      </w:r>
    </w:p>
    <w:p w:rsidR="000F7209" w:rsidRPr="000F7209" w:rsidRDefault="000F7209" w:rsidP="00AA54B7">
      <w:pPr>
        <w:numPr>
          <w:ilvl w:val="0"/>
          <w:numId w:val="1"/>
        </w:numPr>
        <w:tabs>
          <w:tab w:val="left" w:pos="1158"/>
        </w:tabs>
        <w:ind w:lef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Сторонами настоящего Коллективного договора являются:</w:t>
      </w:r>
    </w:p>
    <w:p w:rsidR="000F7209" w:rsidRPr="000F7209" w:rsidRDefault="000F7209" w:rsidP="00AA54B7">
      <w:pPr>
        <w:ind w:left="20" w:right="20" w:firstLine="74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в лице уполномоченного в установленном порядке его представителя - заведующего.</w:t>
      </w:r>
    </w:p>
    <w:p w:rsidR="000F7209" w:rsidRPr="000F7209" w:rsidRDefault="000F7209" w:rsidP="00AA54B7">
      <w:pPr>
        <w:ind w:left="20" w:right="20" w:firstLine="74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 xml:space="preserve">Работники в лице уполномоченного в установленном порядке представителя </w:t>
      </w: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 xml:space="preserve"> председателя Совета трудового коллектива Учреждения.</w:t>
      </w:r>
    </w:p>
    <w:p w:rsidR="000F7209" w:rsidRPr="0048191B" w:rsidRDefault="000F7209" w:rsidP="00AA54B7">
      <w:pPr>
        <w:pStyle w:val="a5"/>
        <w:numPr>
          <w:ilvl w:val="1"/>
          <w:numId w:val="16"/>
        </w:numPr>
        <w:tabs>
          <w:tab w:val="left" w:pos="1149"/>
        </w:tabs>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Предмет договора</w:t>
      </w:r>
      <w:r w:rsidR="00EE622C" w:rsidRPr="0048191B">
        <w:rPr>
          <w:rFonts w:ascii="Times New Roman" w:hAnsi="Times New Roman" w:cs="Times New Roman"/>
          <w:color w:val="auto"/>
          <w:sz w:val="28"/>
          <w:szCs w:val="28"/>
        </w:rPr>
        <w:t>:</w:t>
      </w:r>
    </w:p>
    <w:p w:rsidR="000F7209" w:rsidRPr="000F7209" w:rsidRDefault="000F7209" w:rsidP="00AA54B7">
      <w:pPr>
        <w:spacing w:after="275"/>
        <w:ind w:left="20" w:right="20" w:firstLine="74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улучшении условий и охраны труда, социальных гарантий, и другим вопросам, определенным сторонами.</w:t>
      </w:r>
    </w:p>
    <w:p w:rsidR="000F7209" w:rsidRPr="000F7209" w:rsidRDefault="000F7209" w:rsidP="00AA54B7">
      <w:pPr>
        <w:keepNext/>
        <w:keepLines/>
        <w:spacing w:after="253"/>
        <w:ind w:left="3500"/>
        <w:outlineLvl w:val="1"/>
        <w:rPr>
          <w:rFonts w:ascii="Times New Roman" w:hAnsi="Times New Roman" w:cs="Times New Roman"/>
          <w:b/>
          <w:bCs/>
          <w:color w:val="auto"/>
          <w:sz w:val="28"/>
          <w:szCs w:val="28"/>
        </w:rPr>
      </w:pPr>
      <w:bookmarkStart w:id="2" w:name="bookmark5"/>
      <w:r w:rsidRPr="000F7209">
        <w:rPr>
          <w:rFonts w:ascii="Times New Roman" w:hAnsi="Times New Roman" w:cs="Times New Roman"/>
          <w:b/>
          <w:bCs/>
          <w:color w:val="auto"/>
          <w:sz w:val="28"/>
          <w:szCs w:val="28"/>
        </w:rPr>
        <w:t>2. ТРУДОВЫЕ ОТНОШЕНИЯ</w:t>
      </w:r>
      <w:bookmarkEnd w:id="2"/>
    </w:p>
    <w:p w:rsidR="000F7209" w:rsidRPr="000F7209" w:rsidRDefault="000F7209" w:rsidP="00AA54B7">
      <w:pPr>
        <w:numPr>
          <w:ilvl w:val="0"/>
          <w:numId w:val="2"/>
        </w:numPr>
        <w:tabs>
          <w:tab w:val="left" w:pos="1143"/>
        </w:tabs>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Трудовые отношения в учреждении регулируются Трудовым кодексом РФ, Законом «Об образовании», Уставом учреждения.</w:t>
      </w:r>
      <w:r w:rsidR="0048191B" w:rsidRPr="0048191B">
        <w:rPr>
          <w:rFonts w:ascii="Times New Roman" w:hAnsi="Times New Roman" w:cs="Times New Roman"/>
          <w:color w:val="auto"/>
          <w:sz w:val="28"/>
          <w:szCs w:val="28"/>
        </w:rPr>
        <w:t xml:space="preserve"> </w:t>
      </w: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При приеме работника на работу Работодатель заключает с ним трудовой договор, на основании которого в течени</w:t>
      </w:r>
      <w:r w:rsidRPr="0048191B">
        <w:rPr>
          <w:rFonts w:ascii="Times New Roman" w:hAnsi="Times New Roman" w:cs="Times New Roman"/>
          <w:color w:val="auto"/>
          <w:sz w:val="28"/>
          <w:szCs w:val="28"/>
        </w:rPr>
        <w:t>е</w:t>
      </w:r>
      <w:r w:rsidRPr="000F7209">
        <w:rPr>
          <w:rFonts w:ascii="Times New Roman" w:hAnsi="Times New Roman" w:cs="Times New Roman"/>
          <w:color w:val="auto"/>
          <w:sz w:val="28"/>
          <w:szCs w:val="28"/>
        </w:rPr>
        <w:t xml:space="preserve"> 3 -х дней издает приказ о приеме на работу и знакомит с ним работника под роспись (ст. 68 ТК РФ).</w:t>
      </w:r>
    </w:p>
    <w:p w:rsidR="000F7209" w:rsidRPr="000F7209" w:rsidRDefault="000F7209" w:rsidP="00AA54B7">
      <w:pPr>
        <w:numPr>
          <w:ilvl w:val="0"/>
          <w:numId w:val="2"/>
        </w:numPr>
        <w:tabs>
          <w:tab w:val="left" w:pos="1148"/>
        </w:tabs>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При заключении трудового договора лицо, поступающее на работу, предъявляет Работодателю следующие документы (ст. 65, 69, 213 ТК РФ, приказа Минздравсоцразвития России от 12.04.2011 № 302н.)</w:t>
      </w:r>
    </w:p>
    <w:p w:rsidR="000F7209" w:rsidRPr="000F7209" w:rsidRDefault="000F7209" w:rsidP="00AA54B7">
      <w:pPr>
        <w:ind w:lef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Pr="000F7209">
        <w:rPr>
          <w:rFonts w:ascii="Times New Roman" w:hAnsi="Times New Roman" w:cs="Times New Roman"/>
          <w:color w:val="auto"/>
          <w:sz w:val="28"/>
          <w:szCs w:val="28"/>
        </w:rPr>
        <w:t>Паспорт или иной документ удостоверяющий личность;</w:t>
      </w:r>
    </w:p>
    <w:p w:rsidR="000F7209" w:rsidRPr="000F7209" w:rsidRDefault="000F7209" w:rsidP="00AA54B7">
      <w:pPr>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Pr="000F7209">
        <w:rPr>
          <w:rFonts w:ascii="Times New Roman" w:hAnsi="Times New Roman" w:cs="Times New Roman"/>
          <w:color w:val="auto"/>
          <w:sz w:val="28"/>
          <w:szCs w:val="28"/>
        </w:rPr>
        <w:t xml:space="preserve">Трудовую книжку, за исключением случаев, когда трудовой </w:t>
      </w:r>
      <w:r w:rsidRPr="0048191B">
        <w:rPr>
          <w:rFonts w:ascii="Times New Roman" w:hAnsi="Times New Roman" w:cs="Times New Roman"/>
          <w:color w:val="auto"/>
          <w:sz w:val="28"/>
          <w:szCs w:val="28"/>
        </w:rPr>
        <w:t>д</w:t>
      </w:r>
      <w:r w:rsidRPr="000F7209">
        <w:rPr>
          <w:rFonts w:ascii="Times New Roman" w:hAnsi="Times New Roman" w:cs="Times New Roman"/>
          <w:color w:val="auto"/>
          <w:sz w:val="28"/>
          <w:szCs w:val="28"/>
        </w:rPr>
        <w:t>оговор заключается впервые или работник поступает на работу на условиях совместительства;</w:t>
      </w:r>
    </w:p>
    <w:p w:rsidR="000F7209" w:rsidRPr="000F7209" w:rsidRDefault="000F7209" w:rsidP="00AA54B7">
      <w:pPr>
        <w:ind w:lef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Pr="000F7209">
        <w:rPr>
          <w:rFonts w:ascii="Times New Roman" w:hAnsi="Times New Roman" w:cs="Times New Roman"/>
          <w:color w:val="auto"/>
          <w:sz w:val="28"/>
          <w:szCs w:val="28"/>
        </w:rPr>
        <w:t>Страховое свидетельство государственного пенсионного страхования;</w:t>
      </w:r>
    </w:p>
    <w:p w:rsidR="000F7209" w:rsidRPr="000F7209" w:rsidRDefault="000F7209" w:rsidP="00AA54B7">
      <w:pPr>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Pr="000F7209">
        <w:rPr>
          <w:rFonts w:ascii="Times New Roman" w:hAnsi="Times New Roman" w:cs="Times New Roman"/>
          <w:color w:val="auto"/>
          <w:sz w:val="28"/>
          <w:szCs w:val="28"/>
        </w:rPr>
        <w:t>Документы воинского учета - для военнообязанных лиц, подлежащих призыву на военную службу;</w:t>
      </w:r>
    </w:p>
    <w:p w:rsidR="000F7209" w:rsidRPr="000F7209" w:rsidRDefault="000F7209" w:rsidP="00AA54B7">
      <w:pPr>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Pr="000F7209">
        <w:rPr>
          <w:rFonts w:ascii="Times New Roman" w:hAnsi="Times New Roman" w:cs="Times New Roman"/>
          <w:color w:val="auto"/>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F7209" w:rsidRPr="000F7209" w:rsidRDefault="000F7209" w:rsidP="00AA54B7">
      <w:pPr>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lastRenderedPageBreak/>
        <w:t xml:space="preserve">- </w:t>
      </w:r>
      <w:r w:rsidRPr="000F7209">
        <w:rPr>
          <w:rFonts w:ascii="Times New Roman" w:hAnsi="Times New Roman" w:cs="Times New Roman"/>
          <w:color w:val="auto"/>
          <w:sz w:val="28"/>
          <w:szCs w:val="28"/>
        </w:rPr>
        <w:t>Справку о наличии (отсутствии) судимости и (или) факта уголовного преследования;</w:t>
      </w:r>
    </w:p>
    <w:p w:rsidR="000F7209" w:rsidRPr="000F7209" w:rsidRDefault="000F7209" w:rsidP="00AA54B7">
      <w:pPr>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Pr="000F7209">
        <w:rPr>
          <w:rFonts w:ascii="Times New Roman" w:hAnsi="Times New Roman" w:cs="Times New Roman"/>
          <w:color w:val="auto"/>
          <w:sz w:val="28"/>
          <w:szCs w:val="28"/>
        </w:rPr>
        <w:t>Медицинское заключение о состоянии здоровья на допуск к работе в Учреждении.</w:t>
      </w:r>
    </w:p>
    <w:p w:rsidR="000F7209" w:rsidRPr="000F7209" w:rsidRDefault="000F7209" w:rsidP="00AA54B7">
      <w:pPr>
        <w:numPr>
          <w:ilvl w:val="0"/>
          <w:numId w:val="2"/>
        </w:numPr>
        <w:tabs>
          <w:tab w:val="left" w:pos="1138"/>
        </w:tabs>
        <w:ind w:left="20" w:righ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При приеме на работу Работодатель обязан ознакомить Работника под роспись со следующими документами (ст. 68 ТК РФ)</w:t>
      </w:r>
      <w:r w:rsidRPr="0048191B">
        <w:rPr>
          <w:rFonts w:ascii="Times New Roman" w:hAnsi="Times New Roman" w:cs="Times New Roman"/>
          <w:color w:val="auto"/>
          <w:sz w:val="28"/>
          <w:szCs w:val="28"/>
        </w:rPr>
        <w:t>:</w:t>
      </w:r>
    </w:p>
    <w:p w:rsidR="000F7209" w:rsidRPr="000F7209" w:rsidRDefault="000F7209" w:rsidP="00AA54B7">
      <w:pPr>
        <w:ind w:lef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Устав учреждения</w:t>
      </w:r>
      <w:r w:rsidRPr="0048191B">
        <w:rPr>
          <w:rFonts w:ascii="Times New Roman" w:hAnsi="Times New Roman" w:cs="Times New Roman"/>
          <w:color w:val="auto"/>
          <w:sz w:val="28"/>
          <w:szCs w:val="28"/>
        </w:rPr>
        <w:t>;</w:t>
      </w:r>
    </w:p>
    <w:p w:rsidR="000F7209" w:rsidRPr="000F7209" w:rsidRDefault="000F7209" w:rsidP="00AA54B7">
      <w:pPr>
        <w:ind w:lef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Правила внутреннего трудового распорядка</w:t>
      </w:r>
      <w:r w:rsidRPr="0048191B">
        <w:rPr>
          <w:rFonts w:ascii="Times New Roman" w:hAnsi="Times New Roman" w:cs="Times New Roman"/>
          <w:color w:val="auto"/>
          <w:sz w:val="28"/>
          <w:szCs w:val="28"/>
        </w:rPr>
        <w:t>;</w:t>
      </w:r>
    </w:p>
    <w:p w:rsidR="000F7209" w:rsidRPr="000F7209" w:rsidRDefault="000F7209" w:rsidP="00AA54B7">
      <w:pPr>
        <w:ind w:left="20" w:firstLine="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Должностная инструкция</w:t>
      </w:r>
      <w:r w:rsidRPr="0048191B">
        <w:rPr>
          <w:rFonts w:ascii="Times New Roman" w:hAnsi="Times New Roman" w:cs="Times New Roman"/>
          <w:color w:val="auto"/>
          <w:sz w:val="28"/>
          <w:szCs w:val="28"/>
        </w:rPr>
        <w:t>;</w:t>
      </w:r>
    </w:p>
    <w:p w:rsidR="000F7209" w:rsidRPr="000F7209" w:rsidRDefault="000F7209" w:rsidP="00AA54B7">
      <w:pPr>
        <w:tabs>
          <w:tab w:val="left" w:pos="1422"/>
        </w:tabs>
        <w:ind w:left="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Коллективный договор</w:t>
      </w:r>
      <w:r w:rsidRPr="0048191B">
        <w:rPr>
          <w:rFonts w:ascii="Times New Roman" w:hAnsi="Times New Roman" w:cs="Times New Roman"/>
          <w:color w:val="auto"/>
          <w:sz w:val="28"/>
          <w:szCs w:val="28"/>
        </w:rPr>
        <w:t>;</w:t>
      </w:r>
    </w:p>
    <w:p w:rsidR="000F7209" w:rsidRPr="000F7209" w:rsidRDefault="000F7209" w:rsidP="00AA54B7">
      <w:pPr>
        <w:tabs>
          <w:tab w:val="left" w:pos="1422"/>
        </w:tabs>
        <w:ind w:left="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Инструкция по охране труда и соблюдения правил техники безопасности</w:t>
      </w:r>
      <w:r w:rsidRPr="0048191B">
        <w:rPr>
          <w:rFonts w:ascii="Times New Roman" w:hAnsi="Times New Roman" w:cs="Times New Roman"/>
          <w:color w:val="auto"/>
          <w:sz w:val="28"/>
          <w:szCs w:val="28"/>
        </w:rPr>
        <w:t>;</w:t>
      </w:r>
    </w:p>
    <w:p w:rsidR="000F7209" w:rsidRPr="000F7209" w:rsidRDefault="000F7209" w:rsidP="00AA54B7">
      <w:pPr>
        <w:tabs>
          <w:tab w:val="left" w:pos="1422"/>
        </w:tabs>
        <w:ind w:left="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Pr="000F7209">
        <w:rPr>
          <w:rFonts w:ascii="Times New Roman" w:hAnsi="Times New Roman" w:cs="Times New Roman"/>
          <w:color w:val="auto"/>
          <w:sz w:val="28"/>
          <w:szCs w:val="28"/>
        </w:rPr>
        <w:t>Иные локальные акты</w:t>
      </w:r>
      <w:r w:rsidRPr="0048191B">
        <w:rPr>
          <w:rFonts w:ascii="Times New Roman" w:hAnsi="Times New Roman" w:cs="Times New Roman"/>
          <w:color w:val="auto"/>
          <w:sz w:val="28"/>
          <w:szCs w:val="28"/>
        </w:rPr>
        <w:t>;</w:t>
      </w:r>
    </w:p>
    <w:p w:rsidR="000F7209" w:rsidRPr="000F7209" w:rsidRDefault="000F7209" w:rsidP="00AA54B7">
      <w:pPr>
        <w:numPr>
          <w:ilvl w:val="0"/>
          <w:numId w:val="2"/>
        </w:numPr>
        <w:tabs>
          <w:tab w:val="left" w:pos="1201"/>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может устанавливать испытательный срок не более трех месяцев (с. 70 ТК РФ). Испытательный срок в обязательном порядке устанавливается для воспитателей, с цел</w:t>
      </w:r>
      <w:r w:rsidR="00E171AB" w:rsidRPr="0048191B">
        <w:rPr>
          <w:rFonts w:ascii="Times New Roman" w:hAnsi="Times New Roman" w:cs="Times New Roman"/>
          <w:color w:val="auto"/>
          <w:sz w:val="28"/>
          <w:szCs w:val="28"/>
        </w:rPr>
        <w:t>ь</w:t>
      </w:r>
      <w:r w:rsidRPr="000F7209">
        <w:rPr>
          <w:rFonts w:ascii="Times New Roman" w:hAnsi="Times New Roman" w:cs="Times New Roman"/>
          <w:color w:val="auto"/>
          <w:sz w:val="28"/>
          <w:szCs w:val="28"/>
        </w:rPr>
        <w:t>ю проверки соответствия поручаемой работ</w:t>
      </w:r>
      <w:r w:rsidR="00E171AB" w:rsidRPr="0048191B">
        <w:rPr>
          <w:rFonts w:ascii="Times New Roman" w:hAnsi="Times New Roman" w:cs="Times New Roman"/>
          <w:color w:val="auto"/>
          <w:sz w:val="28"/>
          <w:szCs w:val="28"/>
        </w:rPr>
        <w:t>ы</w:t>
      </w:r>
      <w:r w:rsidRPr="000F7209">
        <w:rPr>
          <w:rFonts w:ascii="Times New Roman" w:hAnsi="Times New Roman" w:cs="Times New Roman"/>
          <w:color w:val="auto"/>
          <w:sz w:val="28"/>
          <w:szCs w:val="28"/>
        </w:rPr>
        <w:t>. При заключении трудового договора на срок от двух до шести месяцев испытание не может превышать двух недель.</w:t>
      </w:r>
    </w:p>
    <w:p w:rsidR="000F7209" w:rsidRPr="000F7209" w:rsidRDefault="00E171AB" w:rsidP="00AA54B7">
      <w:pPr>
        <w:numPr>
          <w:ilvl w:val="0"/>
          <w:numId w:val="2"/>
        </w:numPr>
        <w:tabs>
          <w:tab w:val="left" w:pos="1143"/>
        </w:tabs>
        <w:ind w:left="20" w:righ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0F7209">
        <w:rPr>
          <w:rFonts w:ascii="Times New Roman" w:hAnsi="Times New Roman" w:cs="Times New Roman"/>
          <w:color w:val="auto"/>
          <w:sz w:val="28"/>
          <w:szCs w:val="28"/>
        </w:rPr>
        <w:t xml:space="preserve">Условия </w:t>
      </w:r>
      <w:r w:rsidRPr="0048191B">
        <w:rPr>
          <w:rFonts w:ascii="Times New Roman" w:hAnsi="Times New Roman" w:cs="Times New Roman"/>
          <w:color w:val="auto"/>
          <w:sz w:val="28"/>
          <w:szCs w:val="28"/>
        </w:rPr>
        <w:t>т</w:t>
      </w:r>
      <w:r w:rsidR="000F7209" w:rsidRPr="000F7209">
        <w:rPr>
          <w:rFonts w:ascii="Times New Roman" w:hAnsi="Times New Roman" w:cs="Times New Roman"/>
          <w:color w:val="auto"/>
          <w:sz w:val="28"/>
          <w:szCs w:val="28"/>
        </w:rPr>
        <w:t>рудового договора не могут ухудшать положение Работника по сравнению с действующим законодательством и настоящим Коллективным договором.</w:t>
      </w:r>
    </w:p>
    <w:p w:rsidR="000F7209" w:rsidRPr="000F7209" w:rsidRDefault="00E171AB" w:rsidP="00AA54B7">
      <w:pPr>
        <w:numPr>
          <w:ilvl w:val="0"/>
          <w:numId w:val="2"/>
        </w:numPr>
        <w:tabs>
          <w:tab w:val="left" w:pos="1138"/>
        </w:tabs>
        <w:ind w:left="20" w:righ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0F7209">
        <w:rPr>
          <w:rFonts w:ascii="Times New Roman" w:hAnsi="Times New Roman" w:cs="Times New Roman"/>
          <w:color w:val="auto"/>
          <w:sz w:val="28"/>
          <w:szCs w:val="28"/>
        </w:rPr>
        <w:t>Работодатель не вправе требовать от Работника выполнения работ, не обусловленных трудовым договором. Изменение условий трудового договора могут быть осуществлены только в соответствии действующим законодательством.</w:t>
      </w:r>
    </w:p>
    <w:p w:rsidR="000F7209" w:rsidRPr="000F7209" w:rsidRDefault="00E171AB" w:rsidP="00AA54B7">
      <w:pPr>
        <w:numPr>
          <w:ilvl w:val="0"/>
          <w:numId w:val="2"/>
        </w:numPr>
        <w:tabs>
          <w:tab w:val="left" w:pos="1143"/>
        </w:tabs>
        <w:ind w:left="20" w:righ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0F7209">
        <w:rPr>
          <w:rFonts w:ascii="Times New Roman" w:hAnsi="Times New Roman" w:cs="Times New Roman"/>
          <w:color w:val="auto"/>
          <w:sz w:val="28"/>
          <w:szCs w:val="28"/>
        </w:rP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правом, пользуются педагогические работники, имеющие более высокие квалификационные категории по итогам аттестации педагогических работников, звание «Заслуженный работник дошкольного образовательного учреждения».</w:t>
      </w:r>
    </w:p>
    <w:p w:rsidR="000F7209" w:rsidRPr="000F7209" w:rsidRDefault="000F7209" w:rsidP="00AA54B7">
      <w:pPr>
        <w:numPr>
          <w:ilvl w:val="0"/>
          <w:numId w:val="2"/>
        </w:numPr>
        <w:tabs>
          <w:tab w:val="left" w:pos="1158"/>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Срочный трудовой договор может быть заключен только в соответствии с требованиями ст. 59 ТК РФ. Срочный трудовой договор заключается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0F7209" w:rsidRPr="000F7209" w:rsidRDefault="000F7209" w:rsidP="00AA54B7">
      <w:pPr>
        <w:numPr>
          <w:ilvl w:val="0"/>
          <w:numId w:val="2"/>
        </w:numPr>
        <w:tabs>
          <w:tab w:val="left" w:pos="1282"/>
        </w:tabs>
        <w:ind w:lef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Трудовые договора могут заключаться:</w:t>
      </w:r>
    </w:p>
    <w:p w:rsidR="000F7209" w:rsidRPr="000F7209" w:rsidRDefault="00E171AB" w:rsidP="00AA54B7">
      <w:pPr>
        <w:ind w:lef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000F7209" w:rsidRPr="000F7209">
        <w:rPr>
          <w:rFonts w:ascii="Times New Roman" w:hAnsi="Times New Roman" w:cs="Times New Roman"/>
          <w:color w:val="auto"/>
          <w:sz w:val="28"/>
          <w:szCs w:val="28"/>
        </w:rPr>
        <w:t>На неопределенный срок</w:t>
      </w:r>
      <w:r w:rsidRPr="0048191B">
        <w:rPr>
          <w:rFonts w:ascii="Times New Roman" w:hAnsi="Times New Roman" w:cs="Times New Roman"/>
          <w:color w:val="auto"/>
          <w:sz w:val="28"/>
          <w:szCs w:val="28"/>
        </w:rPr>
        <w:t>;</w:t>
      </w:r>
    </w:p>
    <w:p w:rsidR="000F7209" w:rsidRPr="000F7209" w:rsidRDefault="00E171AB" w:rsidP="00AA54B7">
      <w:pPr>
        <w:ind w:lef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000F7209" w:rsidRPr="000F7209">
        <w:rPr>
          <w:rFonts w:ascii="Times New Roman" w:hAnsi="Times New Roman" w:cs="Times New Roman"/>
          <w:color w:val="auto"/>
          <w:sz w:val="28"/>
          <w:szCs w:val="28"/>
        </w:rPr>
        <w:t>На определенный срок не более пяти лет (ст. 58 ТК РФ)</w:t>
      </w:r>
    </w:p>
    <w:p w:rsidR="000F7209" w:rsidRPr="000F7209" w:rsidRDefault="000F7209" w:rsidP="00AA54B7">
      <w:pPr>
        <w:numPr>
          <w:ilvl w:val="0"/>
          <w:numId w:val="2"/>
        </w:numPr>
        <w:tabs>
          <w:tab w:val="left" w:pos="1268"/>
        </w:tabs>
        <w:spacing w:after="275"/>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Трудовой договор заключается в письменной форме, в двух экземплярах, имеющих одинаковую юридическую силу, каждый из которых подписывается сторонами. Один экземпляр трудового договора передается работнику, другой храниться у работодателя (ст. 67 ТК РФ).</w:t>
      </w:r>
    </w:p>
    <w:p w:rsidR="000F7209" w:rsidRPr="000F7209" w:rsidRDefault="000F7209" w:rsidP="00AA54B7">
      <w:pPr>
        <w:keepNext/>
        <w:keepLines/>
        <w:spacing w:after="203"/>
        <w:jc w:val="center"/>
        <w:outlineLvl w:val="2"/>
        <w:rPr>
          <w:rFonts w:ascii="Times New Roman" w:hAnsi="Times New Roman" w:cs="Times New Roman"/>
          <w:b/>
          <w:bCs/>
          <w:color w:val="auto"/>
          <w:sz w:val="28"/>
          <w:szCs w:val="28"/>
        </w:rPr>
      </w:pPr>
      <w:bookmarkStart w:id="3" w:name="bookmark6"/>
      <w:r w:rsidRPr="000F7209">
        <w:rPr>
          <w:rFonts w:ascii="Times New Roman" w:hAnsi="Times New Roman" w:cs="Times New Roman"/>
          <w:b/>
          <w:bCs/>
          <w:color w:val="auto"/>
          <w:sz w:val="28"/>
          <w:szCs w:val="28"/>
        </w:rPr>
        <w:lastRenderedPageBreak/>
        <w:t>3. ПРАВА И ОБЯЗАННОСТИ РАБОТОДАТЕЛЯ</w:t>
      </w:r>
      <w:bookmarkEnd w:id="3"/>
    </w:p>
    <w:p w:rsidR="000F7209" w:rsidRPr="000F7209" w:rsidRDefault="000F7209" w:rsidP="00AA54B7">
      <w:pPr>
        <w:numPr>
          <w:ilvl w:val="0"/>
          <w:numId w:val="4"/>
        </w:numPr>
        <w:tabs>
          <w:tab w:val="left" w:pos="1138"/>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имеет исключительное право на управление образовательным процессом.</w:t>
      </w:r>
    </w:p>
    <w:p w:rsidR="000F7209" w:rsidRPr="000F7209" w:rsidRDefault="000F7209" w:rsidP="00AA54B7">
      <w:pPr>
        <w:numPr>
          <w:ilvl w:val="0"/>
          <w:numId w:val="4"/>
        </w:numPr>
        <w:tabs>
          <w:tab w:val="left" w:pos="1138"/>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имеет право на прием работников Учреждения, установление общих правил и требований по режиму работы, установление должностных требований.</w:t>
      </w:r>
    </w:p>
    <w:p w:rsidR="000F7209" w:rsidRPr="000F7209" w:rsidRDefault="000F7209" w:rsidP="00AA54B7">
      <w:pPr>
        <w:numPr>
          <w:ilvl w:val="0"/>
          <w:numId w:val="4"/>
        </w:numPr>
        <w:tabs>
          <w:tab w:val="left" w:pos="1138"/>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имеет право устанавливать систему стимулирующих и иных выплат в соответствии с действующим законодательством.</w:t>
      </w:r>
    </w:p>
    <w:p w:rsidR="000F7209" w:rsidRPr="000F7209" w:rsidRDefault="000F7209" w:rsidP="00AA54B7">
      <w:pPr>
        <w:numPr>
          <w:ilvl w:val="0"/>
          <w:numId w:val="4"/>
        </w:numPr>
        <w:tabs>
          <w:tab w:val="left" w:pos="1148"/>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имеет право налагать дисциплинарные взыскания и применять меры морального и материального поощрения в соответствии с действующим в Учреждении Положени</w:t>
      </w:r>
      <w:r w:rsidR="00E171AB" w:rsidRPr="0048191B">
        <w:rPr>
          <w:rFonts w:ascii="Times New Roman" w:hAnsi="Times New Roman" w:cs="Times New Roman"/>
          <w:color w:val="auto"/>
          <w:sz w:val="28"/>
          <w:szCs w:val="28"/>
        </w:rPr>
        <w:t>ем</w:t>
      </w:r>
      <w:r w:rsidRPr="000F7209">
        <w:rPr>
          <w:rFonts w:ascii="Times New Roman" w:hAnsi="Times New Roman" w:cs="Times New Roman"/>
          <w:color w:val="auto"/>
          <w:sz w:val="28"/>
          <w:szCs w:val="28"/>
        </w:rPr>
        <w:t xml:space="preserve"> об оплате труда и материальном стимулировании работников Учреждения.</w:t>
      </w:r>
    </w:p>
    <w:p w:rsidR="000F7209" w:rsidRPr="000F7209" w:rsidRDefault="000F7209" w:rsidP="00AA54B7">
      <w:pPr>
        <w:numPr>
          <w:ilvl w:val="0"/>
          <w:numId w:val="4"/>
        </w:numPr>
        <w:tabs>
          <w:tab w:val="left" w:pos="1138"/>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обязан создавать необходимые условия для работников, применять необходимые меры к улучшению положения работников.</w:t>
      </w:r>
    </w:p>
    <w:p w:rsidR="000F7209" w:rsidRPr="000F7209" w:rsidRDefault="000F7209" w:rsidP="00AA54B7">
      <w:pPr>
        <w:numPr>
          <w:ilvl w:val="0"/>
          <w:numId w:val="4"/>
        </w:numPr>
        <w:tabs>
          <w:tab w:val="left" w:pos="1143"/>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обязан согласовывать с Профсоюзным комитетом предусмотренные действующим законодательством вопросы, связанные с трудовыми отношениями.</w:t>
      </w:r>
    </w:p>
    <w:p w:rsidR="000F7209" w:rsidRPr="000F7209" w:rsidRDefault="000F7209" w:rsidP="00AA54B7">
      <w:pPr>
        <w:numPr>
          <w:ilvl w:val="0"/>
          <w:numId w:val="4"/>
        </w:numPr>
        <w:tabs>
          <w:tab w:val="left" w:pos="1148"/>
        </w:tabs>
        <w:ind w:left="20" w:right="20" w:firstLine="720"/>
        <w:jc w:val="both"/>
        <w:rPr>
          <w:rFonts w:ascii="Times New Roman" w:hAnsi="Times New Roman" w:cs="Times New Roman"/>
          <w:color w:val="auto"/>
          <w:sz w:val="28"/>
          <w:szCs w:val="28"/>
        </w:rPr>
      </w:pPr>
      <w:r w:rsidRPr="000F7209">
        <w:rPr>
          <w:rFonts w:ascii="Times New Roman" w:hAnsi="Times New Roman" w:cs="Times New Roman"/>
          <w:color w:val="auto"/>
          <w:sz w:val="28"/>
          <w:szCs w:val="28"/>
        </w:rPr>
        <w:t>Работодатель обязан информировать трудовой коллектив (представительный орган трудового коллектива):</w:t>
      </w:r>
    </w:p>
    <w:p w:rsidR="000F7209" w:rsidRPr="000F7209" w:rsidRDefault="00E171AB" w:rsidP="00AA54B7">
      <w:pPr>
        <w:ind w:lef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Pr="0048191B">
        <w:rPr>
          <w:rFonts w:ascii="Times New Roman" w:hAnsi="Times New Roman" w:cs="Times New Roman"/>
          <w:color w:val="auto"/>
          <w:sz w:val="28"/>
          <w:szCs w:val="28"/>
        </w:rPr>
        <w:t>о</w:t>
      </w:r>
      <w:r w:rsidR="000F7209" w:rsidRPr="000F7209">
        <w:rPr>
          <w:rFonts w:ascii="Times New Roman" w:hAnsi="Times New Roman" w:cs="Times New Roman"/>
          <w:color w:val="auto"/>
          <w:sz w:val="28"/>
          <w:szCs w:val="28"/>
        </w:rPr>
        <w:t xml:space="preserve"> перспективах развития Учреждения</w:t>
      </w:r>
      <w:r w:rsidRPr="0048191B">
        <w:rPr>
          <w:rFonts w:ascii="Times New Roman" w:hAnsi="Times New Roman" w:cs="Times New Roman"/>
          <w:color w:val="auto"/>
          <w:sz w:val="28"/>
          <w:szCs w:val="28"/>
        </w:rPr>
        <w:t>;</w:t>
      </w:r>
    </w:p>
    <w:p w:rsidR="0048191B" w:rsidRDefault="00E171AB" w:rsidP="00AA54B7">
      <w:pPr>
        <w:ind w:left="20" w:firstLine="720"/>
        <w:jc w:val="both"/>
        <w:rPr>
          <w:rFonts w:ascii="Times New Roman" w:hAnsi="Times New Roman" w:cs="Times New Roman"/>
          <w:b/>
          <w:bCs/>
          <w:color w:val="auto"/>
          <w:sz w:val="28"/>
          <w:szCs w:val="28"/>
        </w:rPr>
      </w:pPr>
      <w:r w:rsidRPr="0048191B">
        <w:rPr>
          <w:rFonts w:ascii="Times New Roman" w:hAnsi="Times New Roman" w:cs="Times New Roman"/>
          <w:color w:val="auto"/>
          <w:sz w:val="28"/>
          <w:szCs w:val="28"/>
          <w:lang w:eastAsia="en-US"/>
        </w:rPr>
        <w:t>- о</w:t>
      </w:r>
      <w:r w:rsidR="000F7209" w:rsidRPr="000F7209">
        <w:rPr>
          <w:rFonts w:ascii="Times New Roman" w:hAnsi="Times New Roman" w:cs="Times New Roman"/>
          <w:color w:val="auto"/>
          <w:sz w:val="28"/>
          <w:szCs w:val="28"/>
        </w:rPr>
        <w:t>б изменениях структуры, штатах Учреждения</w:t>
      </w:r>
      <w:r w:rsidRPr="0048191B">
        <w:rPr>
          <w:rFonts w:ascii="Times New Roman" w:hAnsi="Times New Roman" w:cs="Times New Roman"/>
          <w:color w:val="auto"/>
          <w:sz w:val="28"/>
          <w:szCs w:val="28"/>
        </w:rPr>
        <w:t>.</w:t>
      </w:r>
      <w:bookmarkStart w:id="4" w:name="bookmark8"/>
    </w:p>
    <w:p w:rsidR="00346EEB" w:rsidRDefault="00346EEB" w:rsidP="00AA54B7">
      <w:pPr>
        <w:keepNext/>
        <w:keepLines/>
        <w:spacing w:after="263"/>
        <w:jc w:val="center"/>
        <w:outlineLvl w:val="2"/>
        <w:rPr>
          <w:rFonts w:ascii="Times New Roman" w:hAnsi="Times New Roman" w:cs="Times New Roman"/>
          <w:b/>
          <w:bCs/>
          <w:color w:val="auto"/>
          <w:sz w:val="28"/>
          <w:szCs w:val="28"/>
        </w:rPr>
      </w:pPr>
    </w:p>
    <w:p w:rsidR="000F7209" w:rsidRPr="000F7209" w:rsidRDefault="00EE622C" w:rsidP="00AA54B7">
      <w:pPr>
        <w:keepNext/>
        <w:keepLines/>
        <w:spacing w:after="263"/>
        <w:jc w:val="center"/>
        <w:outlineLvl w:val="2"/>
        <w:rPr>
          <w:rFonts w:ascii="Times New Roman" w:hAnsi="Times New Roman" w:cs="Times New Roman"/>
          <w:b/>
          <w:bCs/>
          <w:color w:val="auto"/>
          <w:sz w:val="28"/>
          <w:szCs w:val="28"/>
        </w:rPr>
      </w:pPr>
      <w:r w:rsidRPr="0048191B">
        <w:rPr>
          <w:rFonts w:ascii="Times New Roman" w:hAnsi="Times New Roman" w:cs="Times New Roman"/>
          <w:b/>
          <w:bCs/>
          <w:color w:val="auto"/>
          <w:sz w:val="28"/>
          <w:szCs w:val="28"/>
        </w:rPr>
        <w:t>4</w:t>
      </w:r>
      <w:r w:rsidR="000F7209" w:rsidRPr="000F7209">
        <w:rPr>
          <w:rFonts w:ascii="Times New Roman" w:hAnsi="Times New Roman" w:cs="Times New Roman"/>
          <w:b/>
          <w:bCs/>
          <w:color w:val="auto"/>
          <w:sz w:val="28"/>
          <w:szCs w:val="28"/>
        </w:rPr>
        <w:t>. РАБОЧЕ ВРЕМЯ И ВРЕМЯ ОТДЫХА</w:t>
      </w:r>
      <w:bookmarkEnd w:id="4"/>
    </w:p>
    <w:p w:rsidR="000F7209" w:rsidRPr="0048191B" w:rsidRDefault="000F7209" w:rsidP="00AA54B7">
      <w:pPr>
        <w:pStyle w:val="a5"/>
        <w:numPr>
          <w:ilvl w:val="1"/>
          <w:numId w:val="17"/>
        </w:numPr>
        <w:tabs>
          <w:tab w:val="left" w:pos="1143"/>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Работникам устанавливается пятидневная 40-часовая рабочая неделя с выходными днями в субботу, воскресенье и праздничные дни, за исключением работников, для которых действующим законодательством и настоящим Коллективным договором установлена сокращенная продолжительность рабочего времени.</w:t>
      </w:r>
    </w:p>
    <w:p w:rsidR="000F7209" w:rsidRPr="0048191B" w:rsidRDefault="000F7209" w:rsidP="00AA54B7">
      <w:pPr>
        <w:pStyle w:val="a5"/>
        <w:numPr>
          <w:ilvl w:val="1"/>
          <w:numId w:val="17"/>
        </w:numPr>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Режим рабочего времени и времени отдыха устанавливается Правилами внутреннего трудового распорядка, а для работников, режим рабочего времени и времени отдыха которых отличается от общих правил, установленных у Работодателя, - трудовым договором.</w:t>
      </w:r>
    </w:p>
    <w:p w:rsidR="000F7209" w:rsidRPr="0048191B" w:rsidRDefault="000F7209" w:rsidP="00AA54B7">
      <w:pPr>
        <w:pStyle w:val="a5"/>
        <w:numPr>
          <w:ilvl w:val="1"/>
          <w:numId w:val="17"/>
        </w:numPr>
        <w:tabs>
          <w:tab w:val="left" w:pos="1143"/>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В случае производственной необходимости </w:t>
      </w:r>
      <w:r w:rsidR="00EE622C" w:rsidRPr="0048191B">
        <w:rPr>
          <w:rFonts w:ascii="Times New Roman" w:hAnsi="Times New Roman" w:cs="Times New Roman"/>
          <w:color w:val="auto"/>
          <w:sz w:val="28"/>
          <w:szCs w:val="28"/>
        </w:rPr>
        <w:t>Р</w:t>
      </w:r>
      <w:r w:rsidRPr="0048191B">
        <w:rPr>
          <w:rFonts w:ascii="Times New Roman" w:hAnsi="Times New Roman" w:cs="Times New Roman"/>
          <w:color w:val="auto"/>
          <w:sz w:val="28"/>
          <w:szCs w:val="28"/>
        </w:rPr>
        <w:t>аботодатель может вводить разделение рабочего времени на части с учетом мнения Совета трудового коллектива. Особенности работы при раздробленном рабочем дне оговариваются в дополнительных соглашениях к трудовому договору конкретного работника.</w:t>
      </w:r>
    </w:p>
    <w:p w:rsidR="000F7209" w:rsidRPr="0048191B" w:rsidRDefault="00EE622C" w:rsidP="00AA54B7">
      <w:pPr>
        <w:pStyle w:val="a5"/>
        <w:numPr>
          <w:ilvl w:val="1"/>
          <w:numId w:val="17"/>
        </w:numPr>
        <w:tabs>
          <w:tab w:val="left" w:pos="1148"/>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Для педагогических работников устанавливается сокращенная рабочая неделя на основании Приказа Минобрнауки РФ от 24.12.2010 № 2075 «О продолжительности рабочего времени (норме часов педагогической работы на ставку заработной платы) педагогических работников»:</w:t>
      </w:r>
    </w:p>
    <w:p w:rsidR="000F7209" w:rsidRPr="000F7209" w:rsidRDefault="00EE622C" w:rsidP="00AA54B7">
      <w:pPr>
        <w:ind w:lef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000F7209" w:rsidRPr="000F7209">
        <w:rPr>
          <w:rFonts w:ascii="Times New Roman" w:hAnsi="Times New Roman" w:cs="Times New Roman"/>
          <w:color w:val="auto"/>
          <w:sz w:val="28"/>
          <w:szCs w:val="28"/>
        </w:rPr>
        <w:t>Воспитатель, старший воспитатель, педагог-психолог - 36 часов в неделю;</w:t>
      </w:r>
    </w:p>
    <w:p w:rsidR="000F7209" w:rsidRPr="000F7209" w:rsidRDefault="00EE622C" w:rsidP="00AA54B7">
      <w:pPr>
        <w:ind w:lef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000F7209" w:rsidRPr="000F7209">
        <w:rPr>
          <w:rFonts w:ascii="Times New Roman" w:hAnsi="Times New Roman" w:cs="Times New Roman"/>
          <w:color w:val="auto"/>
          <w:sz w:val="28"/>
          <w:szCs w:val="28"/>
        </w:rPr>
        <w:t>Музыкальный руководитель - 24 часа в неделю;</w:t>
      </w:r>
    </w:p>
    <w:p w:rsidR="000F7209" w:rsidRPr="000F7209" w:rsidRDefault="00EE622C" w:rsidP="00AA54B7">
      <w:pPr>
        <w:ind w:lef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t xml:space="preserve">- </w:t>
      </w:r>
      <w:r w:rsidR="000F7209" w:rsidRPr="000F7209">
        <w:rPr>
          <w:rFonts w:ascii="Times New Roman" w:hAnsi="Times New Roman" w:cs="Times New Roman"/>
          <w:color w:val="auto"/>
          <w:sz w:val="28"/>
          <w:szCs w:val="28"/>
        </w:rPr>
        <w:t>Учитель-логопед - 20 часов в неделю;</w:t>
      </w:r>
    </w:p>
    <w:p w:rsidR="000F7209" w:rsidRPr="000F7209" w:rsidRDefault="00EE622C" w:rsidP="00AA54B7">
      <w:pPr>
        <w:ind w:lef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lang w:eastAsia="en-US"/>
        </w:rPr>
        <w:lastRenderedPageBreak/>
        <w:t xml:space="preserve">- </w:t>
      </w:r>
      <w:r w:rsidR="000F7209" w:rsidRPr="000F7209">
        <w:rPr>
          <w:rFonts w:ascii="Times New Roman" w:hAnsi="Times New Roman" w:cs="Times New Roman"/>
          <w:color w:val="auto"/>
          <w:sz w:val="28"/>
          <w:szCs w:val="28"/>
        </w:rPr>
        <w:t>Инструктор по физическ</w:t>
      </w:r>
      <w:r w:rsidR="000117F2">
        <w:rPr>
          <w:rFonts w:ascii="Times New Roman" w:hAnsi="Times New Roman" w:cs="Times New Roman"/>
          <w:color w:val="auto"/>
          <w:sz w:val="28"/>
          <w:szCs w:val="28"/>
        </w:rPr>
        <w:t>ой культуре - 30 часов в неделю.</w:t>
      </w:r>
    </w:p>
    <w:p w:rsidR="000F7209" w:rsidRPr="0048191B" w:rsidRDefault="000F7209" w:rsidP="000117F2">
      <w:pPr>
        <w:ind w:left="20" w:right="20" w:firstLine="72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Продолжительность рабочего дня или смены, непосредственно предшествующих не рабочему праздничному дню, уменьшается на один час (ст. 95 ТК РФ).</w:t>
      </w:r>
    </w:p>
    <w:p w:rsidR="000F7209" w:rsidRPr="0048191B" w:rsidRDefault="000F7209" w:rsidP="00AA54B7">
      <w:pPr>
        <w:pStyle w:val="a5"/>
        <w:numPr>
          <w:ilvl w:val="1"/>
          <w:numId w:val="17"/>
        </w:numPr>
        <w:tabs>
          <w:tab w:val="left" w:pos="1138"/>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Ненормированный рабочий день - особый режим работы, в соответствии с которым, отдельные работники Учреждения могут по распоряжению заведующего, при необходимости, эпизодически привлекаться к выполнению своих трудовых функций за пределами нормальной продолжительности рабочего времени (ст. 101 ТК РФ). </w:t>
      </w:r>
    </w:p>
    <w:p w:rsidR="000F7209" w:rsidRPr="0048191B" w:rsidRDefault="000F7209" w:rsidP="00AA54B7">
      <w:pPr>
        <w:pStyle w:val="a5"/>
        <w:numPr>
          <w:ilvl w:val="1"/>
          <w:numId w:val="17"/>
        </w:numPr>
        <w:tabs>
          <w:tab w:val="left" w:pos="1153"/>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Общими выходными днями являются суббота и воскресенье.</w:t>
      </w:r>
    </w:p>
    <w:p w:rsidR="000F7209" w:rsidRPr="0048191B" w:rsidRDefault="000F7209" w:rsidP="00AA54B7">
      <w:pPr>
        <w:pStyle w:val="a5"/>
        <w:numPr>
          <w:ilvl w:val="1"/>
          <w:numId w:val="17"/>
        </w:numPr>
        <w:tabs>
          <w:tab w:val="left" w:pos="1148"/>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 113 ТК РФ.</w:t>
      </w:r>
    </w:p>
    <w:p w:rsidR="000F7209" w:rsidRPr="0048191B" w:rsidRDefault="00841344" w:rsidP="00AA54B7">
      <w:pPr>
        <w:pStyle w:val="a5"/>
        <w:numPr>
          <w:ilvl w:val="1"/>
          <w:numId w:val="17"/>
        </w:numPr>
        <w:tabs>
          <w:tab w:val="left" w:pos="1138"/>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Работникам Учреждения предоставляется ежегодный основной оплачиваемый отпуск продолжительностью 28 календарных дней (ст. 115 ТК РФ).</w:t>
      </w:r>
    </w:p>
    <w:p w:rsidR="000F7209" w:rsidRPr="0048191B" w:rsidRDefault="000F7209" w:rsidP="00AA54B7">
      <w:pPr>
        <w:pStyle w:val="a5"/>
        <w:numPr>
          <w:ilvl w:val="1"/>
          <w:numId w:val="17"/>
        </w:numPr>
        <w:tabs>
          <w:tab w:val="left" w:pos="1138"/>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приложением № </w:t>
      </w:r>
      <w:r w:rsidR="000117F2">
        <w:rPr>
          <w:rFonts w:ascii="Times New Roman" w:hAnsi="Times New Roman" w:cs="Times New Roman"/>
          <w:color w:val="auto"/>
          <w:sz w:val="28"/>
          <w:szCs w:val="28"/>
        </w:rPr>
        <w:t>3</w:t>
      </w:r>
      <w:r w:rsidRPr="0048191B">
        <w:rPr>
          <w:rFonts w:ascii="Times New Roman" w:hAnsi="Times New Roman" w:cs="Times New Roman"/>
          <w:color w:val="auto"/>
          <w:sz w:val="28"/>
          <w:szCs w:val="28"/>
        </w:rPr>
        <w:t>, на основании:</w:t>
      </w:r>
    </w:p>
    <w:p w:rsidR="000F7209" w:rsidRPr="000F7209" w:rsidRDefault="00841344" w:rsidP="00AA54B7">
      <w:pPr>
        <w:tabs>
          <w:tab w:val="left" w:pos="1431"/>
        </w:tabs>
        <w:ind w:left="74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0F7209">
        <w:rPr>
          <w:rFonts w:ascii="Times New Roman" w:hAnsi="Times New Roman" w:cs="Times New Roman"/>
          <w:color w:val="auto"/>
          <w:sz w:val="28"/>
          <w:szCs w:val="28"/>
        </w:rPr>
        <w:t>Ст. 117 ТК РФ;</w:t>
      </w:r>
    </w:p>
    <w:p w:rsidR="000F7209" w:rsidRPr="000F7209" w:rsidRDefault="00841344" w:rsidP="00AA54B7">
      <w:pPr>
        <w:tabs>
          <w:tab w:val="left" w:pos="1426"/>
        </w:tabs>
        <w:ind w:left="740" w:right="2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0F7209">
        <w:rPr>
          <w:rFonts w:ascii="Times New Roman" w:hAnsi="Times New Roman" w:cs="Times New Roman"/>
          <w:color w:val="auto"/>
          <w:sz w:val="28"/>
          <w:szCs w:val="28"/>
        </w:rPr>
        <w:t>Постановления Госкомтруда СССР и ВЦСПС от 25.10.1974г. № 298/П-22 (ред. От 29.05.1991)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0F7209" w:rsidRPr="000F7209" w:rsidRDefault="00841344" w:rsidP="00AA54B7">
      <w:pPr>
        <w:tabs>
          <w:tab w:val="left" w:pos="1426"/>
        </w:tabs>
        <w:ind w:left="740" w:right="2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0F7209">
        <w:rPr>
          <w:rFonts w:ascii="Times New Roman" w:hAnsi="Times New Roman" w:cs="Times New Roman"/>
          <w:color w:val="auto"/>
          <w:sz w:val="28"/>
          <w:szCs w:val="28"/>
        </w:rPr>
        <w:t>Постановления Правительства РФ от 01.10.2002 № 724 «О продолжительности ежегодного основного удлиненного оплачиваемого отпуска, предоставляемого педагогическим работникам» (ред. От 21.05.2012 № 502);</w:t>
      </w:r>
    </w:p>
    <w:p w:rsidR="000F7209" w:rsidRPr="000F7209" w:rsidRDefault="00841344" w:rsidP="00AA54B7">
      <w:pPr>
        <w:tabs>
          <w:tab w:val="left" w:pos="1431"/>
        </w:tabs>
        <w:ind w:left="740" w:right="2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0F7209">
        <w:rPr>
          <w:rFonts w:ascii="Times New Roman" w:hAnsi="Times New Roman" w:cs="Times New Roman"/>
          <w:color w:val="auto"/>
          <w:sz w:val="28"/>
          <w:szCs w:val="28"/>
        </w:rPr>
        <w:t>Правил внутреннего трудового распорядка М</w:t>
      </w:r>
      <w:r w:rsidRPr="0048191B">
        <w:rPr>
          <w:rFonts w:ascii="Times New Roman" w:hAnsi="Times New Roman" w:cs="Times New Roman"/>
          <w:color w:val="auto"/>
          <w:sz w:val="28"/>
          <w:szCs w:val="28"/>
        </w:rPr>
        <w:t>К</w:t>
      </w:r>
      <w:r w:rsidR="000F7209" w:rsidRPr="000F7209">
        <w:rPr>
          <w:rFonts w:ascii="Times New Roman" w:hAnsi="Times New Roman" w:cs="Times New Roman"/>
          <w:color w:val="auto"/>
          <w:sz w:val="28"/>
          <w:szCs w:val="28"/>
        </w:rPr>
        <w:t xml:space="preserve">ДОУ </w:t>
      </w:r>
      <w:r w:rsidRPr="0048191B">
        <w:rPr>
          <w:rFonts w:ascii="Times New Roman" w:hAnsi="Times New Roman" w:cs="Times New Roman"/>
          <w:color w:val="auto"/>
          <w:sz w:val="28"/>
          <w:szCs w:val="28"/>
        </w:rPr>
        <w:t>«Д</w:t>
      </w:r>
      <w:r w:rsidR="000F7209" w:rsidRPr="000F7209">
        <w:rPr>
          <w:rFonts w:ascii="Times New Roman" w:hAnsi="Times New Roman" w:cs="Times New Roman"/>
          <w:color w:val="auto"/>
          <w:sz w:val="28"/>
          <w:szCs w:val="28"/>
        </w:rPr>
        <w:t>етск</w:t>
      </w:r>
      <w:r w:rsidRPr="0048191B">
        <w:rPr>
          <w:rFonts w:ascii="Times New Roman" w:hAnsi="Times New Roman" w:cs="Times New Roman"/>
          <w:color w:val="auto"/>
          <w:sz w:val="28"/>
          <w:szCs w:val="28"/>
        </w:rPr>
        <w:t>ий</w:t>
      </w:r>
      <w:r w:rsidR="000F7209" w:rsidRPr="000F7209">
        <w:rPr>
          <w:rFonts w:ascii="Times New Roman" w:hAnsi="Times New Roman" w:cs="Times New Roman"/>
          <w:color w:val="auto"/>
          <w:sz w:val="28"/>
          <w:szCs w:val="28"/>
        </w:rPr>
        <w:t xml:space="preserve"> сад №</w:t>
      </w:r>
      <w:r w:rsidRPr="0048191B">
        <w:rPr>
          <w:rFonts w:ascii="Times New Roman" w:hAnsi="Times New Roman" w:cs="Times New Roman"/>
          <w:color w:val="auto"/>
          <w:sz w:val="28"/>
          <w:szCs w:val="28"/>
        </w:rPr>
        <w:t xml:space="preserve">11 </w:t>
      </w:r>
      <w:r w:rsidR="000F7209" w:rsidRPr="000F7209">
        <w:rPr>
          <w:rFonts w:ascii="Times New Roman" w:hAnsi="Times New Roman" w:cs="Times New Roman"/>
          <w:color w:val="auto"/>
          <w:sz w:val="28"/>
          <w:szCs w:val="28"/>
        </w:rPr>
        <w:t xml:space="preserve"> «</w:t>
      </w:r>
      <w:r w:rsidRPr="0048191B">
        <w:rPr>
          <w:rFonts w:ascii="Times New Roman" w:hAnsi="Times New Roman" w:cs="Times New Roman"/>
          <w:color w:val="auto"/>
          <w:sz w:val="28"/>
          <w:szCs w:val="28"/>
        </w:rPr>
        <w:t>Берёзка</w:t>
      </w:r>
      <w:r w:rsidR="000F7209" w:rsidRPr="000F7209">
        <w:rPr>
          <w:rFonts w:ascii="Times New Roman" w:hAnsi="Times New Roman" w:cs="Times New Roman"/>
          <w:color w:val="auto"/>
          <w:sz w:val="28"/>
          <w:szCs w:val="28"/>
        </w:rPr>
        <w:t>».</w:t>
      </w:r>
    </w:p>
    <w:p w:rsidR="000F7209" w:rsidRPr="0048191B" w:rsidRDefault="000F7209" w:rsidP="00AA54B7">
      <w:pPr>
        <w:pStyle w:val="a5"/>
        <w:numPr>
          <w:ilvl w:val="1"/>
          <w:numId w:val="17"/>
        </w:numPr>
        <w:tabs>
          <w:tab w:val="left" w:pos="1278"/>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Очередность предоставления основны</w:t>
      </w:r>
      <w:r w:rsidR="000117F2">
        <w:rPr>
          <w:rFonts w:ascii="Times New Roman" w:hAnsi="Times New Roman" w:cs="Times New Roman"/>
          <w:color w:val="auto"/>
          <w:sz w:val="28"/>
          <w:szCs w:val="28"/>
        </w:rPr>
        <w:t>х</w:t>
      </w:r>
      <w:r w:rsidRPr="0048191B">
        <w:rPr>
          <w:rFonts w:ascii="Times New Roman" w:hAnsi="Times New Roman" w:cs="Times New Roman"/>
          <w:color w:val="auto"/>
          <w:sz w:val="28"/>
          <w:szCs w:val="28"/>
        </w:rPr>
        <w:t xml:space="preserve"> ежегодных оплачиваемых отпусков определяется ежегодно в соответствии с графиком отпусков, утверждаемым Работодателем не </w:t>
      </w:r>
      <w:r w:rsidR="000117F2" w:rsidRPr="0048191B">
        <w:rPr>
          <w:rFonts w:ascii="Times New Roman" w:hAnsi="Times New Roman" w:cs="Times New Roman"/>
          <w:color w:val="auto"/>
          <w:sz w:val="28"/>
          <w:szCs w:val="28"/>
        </w:rPr>
        <w:t>позднее,</w:t>
      </w:r>
      <w:r w:rsidRPr="0048191B">
        <w:rPr>
          <w:rFonts w:ascii="Times New Roman" w:hAnsi="Times New Roman" w:cs="Times New Roman"/>
          <w:color w:val="auto"/>
          <w:sz w:val="28"/>
          <w:szCs w:val="28"/>
        </w:rPr>
        <w:t xml:space="preserve"> чем за две недели до наступления календарного года в порядке, установленном Трудовым кодексом Российской федерации для принятия локальных нормативных актов (ст.123 ТК РФ).</w:t>
      </w:r>
    </w:p>
    <w:p w:rsidR="000F7209" w:rsidRPr="0048191B" w:rsidRDefault="000F7209" w:rsidP="00AA54B7">
      <w:pPr>
        <w:pStyle w:val="a5"/>
        <w:numPr>
          <w:ilvl w:val="1"/>
          <w:numId w:val="17"/>
        </w:numPr>
        <w:tabs>
          <w:tab w:val="left" w:pos="1258"/>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Работникам Учреждения может быть предоставлен дополнительный отпуск без сохранения заработной платы, продолжительность которого определяется по соглашению между работодателем и работником, по семейным обстоятельствам и другим уважительным причинам по их письменному заявлению в соответствии ст. 128 ТК РФ.</w:t>
      </w:r>
    </w:p>
    <w:p w:rsidR="000F7209" w:rsidRPr="000F7209" w:rsidRDefault="00841344" w:rsidP="00AA54B7">
      <w:pPr>
        <w:tabs>
          <w:tab w:val="left" w:pos="1263"/>
        </w:tabs>
        <w:spacing w:after="275"/>
        <w:ind w:right="23" w:firstLine="284"/>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4.13. </w:t>
      </w:r>
      <w:r w:rsidR="000F7209" w:rsidRPr="000F7209">
        <w:rPr>
          <w:rFonts w:ascii="Times New Roman" w:hAnsi="Times New Roman" w:cs="Times New Roman"/>
          <w:color w:val="auto"/>
          <w:sz w:val="28"/>
          <w:szCs w:val="28"/>
        </w:rPr>
        <w:t>Ежегодный основной оплачиваемый отпуск может быть разделен на части по соглашению между работником и работодателем (ст. 125 ТК РФ), при этом хотя бы одна из частей этого отпуска должна быть не менее 14 календарных дней. Отзыв из отпуска допускается только с согласия работника.</w:t>
      </w:r>
    </w:p>
    <w:p w:rsidR="000F7209" w:rsidRPr="000F7209" w:rsidRDefault="00841344" w:rsidP="00AA54B7">
      <w:pPr>
        <w:keepNext/>
        <w:keepLines/>
        <w:spacing w:after="208"/>
        <w:jc w:val="center"/>
        <w:outlineLvl w:val="2"/>
        <w:rPr>
          <w:rFonts w:ascii="Times New Roman" w:hAnsi="Times New Roman" w:cs="Times New Roman"/>
          <w:b/>
          <w:bCs/>
          <w:color w:val="auto"/>
          <w:sz w:val="28"/>
          <w:szCs w:val="28"/>
        </w:rPr>
      </w:pPr>
      <w:bookmarkStart w:id="5" w:name="bookmark9"/>
      <w:r w:rsidRPr="0048191B">
        <w:rPr>
          <w:rFonts w:ascii="Times New Roman" w:hAnsi="Times New Roman" w:cs="Times New Roman"/>
          <w:b/>
          <w:bCs/>
          <w:color w:val="auto"/>
          <w:sz w:val="28"/>
          <w:szCs w:val="28"/>
        </w:rPr>
        <w:lastRenderedPageBreak/>
        <w:t>5</w:t>
      </w:r>
      <w:r w:rsidR="000F7209" w:rsidRPr="000F7209">
        <w:rPr>
          <w:rFonts w:ascii="Times New Roman" w:hAnsi="Times New Roman" w:cs="Times New Roman"/>
          <w:b/>
          <w:bCs/>
          <w:color w:val="auto"/>
          <w:sz w:val="28"/>
          <w:szCs w:val="28"/>
        </w:rPr>
        <w:t>. ОПЛАТА ТРУДА</w:t>
      </w:r>
      <w:bookmarkEnd w:id="5"/>
    </w:p>
    <w:p w:rsidR="000F7209" w:rsidRPr="0048191B" w:rsidRDefault="000F7209" w:rsidP="00AA54B7">
      <w:pPr>
        <w:pStyle w:val="a5"/>
        <w:numPr>
          <w:ilvl w:val="1"/>
          <w:numId w:val="18"/>
        </w:numPr>
        <w:tabs>
          <w:tab w:val="left" w:pos="1153"/>
        </w:tabs>
        <w:ind w:left="0"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Оплата труда, премирование и выплаты стимулирующего характера работникам Учреждения осуществляется на основании Положения об оплате труда и материальном стимулировании работников Учреждения.</w:t>
      </w:r>
    </w:p>
    <w:p w:rsidR="000F7209" w:rsidRPr="0048191B" w:rsidRDefault="000F7209" w:rsidP="00AA54B7">
      <w:pPr>
        <w:pStyle w:val="a5"/>
        <w:numPr>
          <w:ilvl w:val="1"/>
          <w:numId w:val="18"/>
        </w:numPr>
        <w:tabs>
          <w:tab w:val="left" w:pos="1158"/>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Оплата туда работников осуществляется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0F7209" w:rsidRPr="0048191B" w:rsidRDefault="000F7209" w:rsidP="00AA54B7">
      <w:pPr>
        <w:pStyle w:val="a5"/>
        <w:numPr>
          <w:ilvl w:val="1"/>
          <w:numId w:val="18"/>
        </w:numPr>
        <w:tabs>
          <w:tab w:val="left" w:pos="1148"/>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При совмещении профессий (должностей), расширении зоны обслуживания, увеличения объема работы при исполнении обязанностей временно отсутствующего работника без освобождения от работы, определенной трудовым договором, работнику производиться доплата. Размер доплат устанавливается по соглашению сторон трудового договора с учетом содержания и (или) объема дополнительной работы (ст.151 ТК РФ).</w:t>
      </w:r>
    </w:p>
    <w:p w:rsidR="00FB5730" w:rsidRDefault="000F7209" w:rsidP="00AA54B7">
      <w:pPr>
        <w:pStyle w:val="a5"/>
        <w:numPr>
          <w:ilvl w:val="1"/>
          <w:numId w:val="18"/>
        </w:numPr>
        <w:tabs>
          <w:tab w:val="left" w:pos="1143"/>
        </w:tabs>
        <w:ind w:left="0" w:right="23" w:firstLine="357"/>
        <w:jc w:val="both"/>
        <w:rPr>
          <w:rFonts w:ascii="Times New Roman" w:hAnsi="Times New Roman" w:cs="Times New Roman"/>
          <w:color w:val="auto"/>
          <w:sz w:val="28"/>
          <w:szCs w:val="28"/>
        </w:rPr>
      </w:pPr>
      <w:r w:rsidRPr="00FB5730">
        <w:rPr>
          <w:rFonts w:ascii="Times New Roman" w:hAnsi="Times New Roman" w:cs="Times New Roman"/>
          <w:color w:val="auto"/>
          <w:sz w:val="28"/>
          <w:szCs w:val="28"/>
        </w:rPr>
        <w:t>Работникам с условия</w:t>
      </w:r>
      <w:r w:rsidR="00FB5730" w:rsidRPr="00FB5730">
        <w:rPr>
          <w:rFonts w:ascii="Times New Roman" w:hAnsi="Times New Roman" w:cs="Times New Roman"/>
          <w:color w:val="auto"/>
          <w:sz w:val="28"/>
          <w:szCs w:val="28"/>
        </w:rPr>
        <w:t>ми</w:t>
      </w:r>
      <w:r w:rsidRPr="00FB5730">
        <w:rPr>
          <w:rFonts w:ascii="Times New Roman" w:hAnsi="Times New Roman" w:cs="Times New Roman"/>
          <w:color w:val="auto"/>
          <w:sz w:val="28"/>
          <w:szCs w:val="28"/>
        </w:rPr>
        <w:t xml:space="preserve"> труда, отличающихся от нормальных условий труда, устанавливаются доплаты в соответствии с действующим законодательством </w:t>
      </w:r>
      <w:r w:rsidR="00FB5730">
        <w:rPr>
          <w:rFonts w:ascii="Times New Roman" w:hAnsi="Times New Roman" w:cs="Times New Roman"/>
          <w:color w:val="auto"/>
          <w:sz w:val="28"/>
          <w:szCs w:val="28"/>
        </w:rPr>
        <w:t>в соответствии с приложением № 4.</w:t>
      </w:r>
    </w:p>
    <w:p w:rsidR="000F7209" w:rsidRPr="00FB5730" w:rsidRDefault="000F7209" w:rsidP="00AA54B7">
      <w:pPr>
        <w:pStyle w:val="a5"/>
        <w:numPr>
          <w:ilvl w:val="1"/>
          <w:numId w:val="18"/>
        </w:numPr>
        <w:tabs>
          <w:tab w:val="left" w:pos="1143"/>
        </w:tabs>
        <w:ind w:left="0" w:right="23" w:firstLine="357"/>
        <w:jc w:val="both"/>
        <w:rPr>
          <w:rFonts w:ascii="Times New Roman" w:hAnsi="Times New Roman" w:cs="Times New Roman"/>
          <w:color w:val="auto"/>
          <w:sz w:val="28"/>
          <w:szCs w:val="28"/>
        </w:rPr>
      </w:pPr>
      <w:r w:rsidRPr="00FB5730">
        <w:rPr>
          <w:rFonts w:ascii="Times New Roman" w:hAnsi="Times New Roman" w:cs="Times New Roman"/>
          <w:color w:val="auto"/>
          <w:sz w:val="28"/>
          <w:szCs w:val="28"/>
        </w:rPr>
        <w:t>Размер повышения оплаты труда за работу в ночное время (с 22 часов до 6 часов) составляет 35% часовой тарифной ставки (оклад (должностного оклада), рассчитанного за час работы) за каждый час работы в ночное время.</w:t>
      </w:r>
    </w:p>
    <w:p w:rsidR="000F7209" w:rsidRPr="0048191B" w:rsidRDefault="000F7209" w:rsidP="00AA54B7">
      <w:pPr>
        <w:pStyle w:val="a5"/>
        <w:numPr>
          <w:ilvl w:val="1"/>
          <w:numId w:val="18"/>
        </w:numPr>
        <w:tabs>
          <w:tab w:val="left" w:pos="1153"/>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Сверхурочная работа оплачивается за первые два часа работы в полуторном размере, за последующие часы - в двойном размере.</w:t>
      </w:r>
    </w:p>
    <w:p w:rsidR="000F7209" w:rsidRPr="0048191B" w:rsidRDefault="000F7209" w:rsidP="00AA54B7">
      <w:pPr>
        <w:pStyle w:val="a5"/>
        <w:numPr>
          <w:ilvl w:val="1"/>
          <w:numId w:val="18"/>
        </w:numPr>
        <w:tabs>
          <w:tab w:val="left" w:pos="1148"/>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Заработная плата выплачивается работнику, по его заявлению, посредством перечисления на счет работника в банке, или выдается по месту работы в следующие сроки: </w:t>
      </w:r>
      <w:r w:rsidR="00745963" w:rsidRPr="0048191B">
        <w:rPr>
          <w:rFonts w:ascii="Times New Roman" w:hAnsi="Times New Roman" w:cs="Times New Roman"/>
          <w:color w:val="auto"/>
          <w:sz w:val="28"/>
          <w:szCs w:val="28"/>
        </w:rPr>
        <w:t>до 25</w:t>
      </w:r>
      <w:r w:rsidRPr="0048191B">
        <w:rPr>
          <w:rFonts w:ascii="Times New Roman" w:hAnsi="Times New Roman" w:cs="Times New Roman"/>
          <w:color w:val="auto"/>
          <w:sz w:val="28"/>
          <w:szCs w:val="28"/>
        </w:rPr>
        <w:t xml:space="preserve"> числа текущего месяца аванс, 1</w:t>
      </w:r>
      <w:r w:rsidR="00745963" w:rsidRPr="0048191B">
        <w:rPr>
          <w:rFonts w:ascii="Times New Roman" w:hAnsi="Times New Roman" w:cs="Times New Roman"/>
          <w:color w:val="auto"/>
          <w:sz w:val="28"/>
          <w:szCs w:val="28"/>
        </w:rPr>
        <w:t>0</w:t>
      </w:r>
      <w:r w:rsidRPr="0048191B">
        <w:rPr>
          <w:rFonts w:ascii="Times New Roman" w:hAnsi="Times New Roman" w:cs="Times New Roman"/>
          <w:color w:val="auto"/>
          <w:sz w:val="28"/>
          <w:szCs w:val="28"/>
        </w:rPr>
        <w:t xml:space="preserve"> числа месяца, следующего за расчетным, окончательный расчет за прошедший месяц.</w:t>
      </w:r>
    </w:p>
    <w:p w:rsidR="000F7209" w:rsidRPr="0048191B" w:rsidRDefault="000F7209" w:rsidP="00AA54B7">
      <w:pPr>
        <w:pStyle w:val="a5"/>
        <w:numPr>
          <w:ilvl w:val="1"/>
          <w:numId w:val="18"/>
        </w:numPr>
        <w:tabs>
          <w:tab w:val="left" w:pos="1138"/>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При выплате заработной платы каждому работнику выдается расчетный листок, содержащий информацию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F7209" w:rsidRPr="000F7209" w:rsidRDefault="00745963" w:rsidP="00AA54B7">
      <w:pPr>
        <w:tabs>
          <w:tab w:val="left" w:pos="1148"/>
        </w:tabs>
        <w:spacing w:after="275"/>
        <w:ind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5.9. </w:t>
      </w:r>
      <w:r w:rsidR="000F7209" w:rsidRPr="000F7209">
        <w:rPr>
          <w:rFonts w:ascii="Times New Roman" w:hAnsi="Times New Roman" w:cs="Times New Roman"/>
          <w:color w:val="auto"/>
          <w:sz w:val="28"/>
          <w:szCs w:val="28"/>
        </w:rPr>
        <w:t>Выплата заработной плат</w:t>
      </w:r>
      <w:r w:rsidRPr="0048191B">
        <w:rPr>
          <w:rFonts w:ascii="Times New Roman" w:hAnsi="Times New Roman" w:cs="Times New Roman"/>
          <w:color w:val="auto"/>
          <w:sz w:val="28"/>
          <w:szCs w:val="28"/>
        </w:rPr>
        <w:t>ы</w:t>
      </w:r>
      <w:r w:rsidR="000F7209" w:rsidRPr="000F7209">
        <w:rPr>
          <w:rFonts w:ascii="Times New Roman" w:hAnsi="Times New Roman" w:cs="Times New Roman"/>
          <w:color w:val="auto"/>
          <w:sz w:val="28"/>
          <w:szCs w:val="28"/>
        </w:rPr>
        <w:t xml:space="preserve"> производиться в денежной форме (в рублях).</w:t>
      </w:r>
    </w:p>
    <w:p w:rsidR="000F7209" w:rsidRPr="000F7209" w:rsidRDefault="00745963" w:rsidP="00AA54B7">
      <w:pPr>
        <w:keepNext/>
        <w:keepLines/>
        <w:spacing w:after="203"/>
        <w:jc w:val="center"/>
        <w:outlineLvl w:val="2"/>
        <w:rPr>
          <w:rFonts w:ascii="Times New Roman" w:hAnsi="Times New Roman" w:cs="Times New Roman"/>
          <w:b/>
          <w:bCs/>
          <w:color w:val="auto"/>
          <w:sz w:val="28"/>
          <w:szCs w:val="28"/>
        </w:rPr>
      </w:pPr>
      <w:bookmarkStart w:id="6" w:name="bookmark10"/>
      <w:r w:rsidRPr="0048191B">
        <w:rPr>
          <w:rFonts w:ascii="Times New Roman" w:hAnsi="Times New Roman" w:cs="Times New Roman"/>
          <w:b/>
          <w:bCs/>
          <w:color w:val="auto"/>
          <w:sz w:val="28"/>
          <w:szCs w:val="28"/>
        </w:rPr>
        <w:t>6</w:t>
      </w:r>
      <w:r w:rsidR="000F7209" w:rsidRPr="000F7209">
        <w:rPr>
          <w:rFonts w:ascii="Times New Roman" w:hAnsi="Times New Roman" w:cs="Times New Roman"/>
          <w:b/>
          <w:bCs/>
          <w:color w:val="auto"/>
          <w:sz w:val="28"/>
          <w:szCs w:val="28"/>
        </w:rPr>
        <w:t>. ОХРАНА ТРУДА И ТЕХНИКА БЕЗОПАСНОСТИ</w:t>
      </w:r>
      <w:bookmarkEnd w:id="6"/>
    </w:p>
    <w:p w:rsidR="000F7209" w:rsidRPr="0048191B" w:rsidRDefault="00745963" w:rsidP="00AA54B7">
      <w:pPr>
        <w:pStyle w:val="a5"/>
        <w:numPr>
          <w:ilvl w:val="1"/>
          <w:numId w:val="19"/>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Работодатель обязуется выполнять организационные и технические мероприятия по улучшению условий и охраны труда.</w:t>
      </w:r>
    </w:p>
    <w:p w:rsidR="000F7209" w:rsidRPr="0048191B" w:rsidRDefault="00745963" w:rsidP="00AA54B7">
      <w:pPr>
        <w:pStyle w:val="a5"/>
        <w:numPr>
          <w:ilvl w:val="1"/>
          <w:numId w:val="19"/>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Работодатель обязуется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0F7209" w:rsidRPr="0048191B" w:rsidRDefault="00745963" w:rsidP="00AA54B7">
      <w:pPr>
        <w:pStyle w:val="a5"/>
        <w:numPr>
          <w:ilvl w:val="1"/>
          <w:numId w:val="19"/>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Работники проходят обязательные предварительные (при поступлении на работу) и периодические (ежегодные) медицинские осмотры (обследования) в целях охраны здоровья населения, предупреждения возникновения и распространения заболеваний.</w:t>
      </w:r>
    </w:p>
    <w:p w:rsidR="000F7209" w:rsidRPr="0048191B" w:rsidRDefault="00745963" w:rsidP="00AA54B7">
      <w:pPr>
        <w:pStyle w:val="a5"/>
        <w:numPr>
          <w:ilvl w:val="1"/>
          <w:numId w:val="19"/>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Работодатель обязуется обеспечить условия и охрану труда работников в соответствии с требованиями действующего законодательства.</w:t>
      </w:r>
    </w:p>
    <w:p w:rsidR="000F7209" w:rsidRPr="0048191B" w:rsidRDefault="00745963" w:rsidP="00AA54B7">
      <w:pPr>
        <w:pStyle w:val="a5"/>
        <w:numPr>
          <w:ilvl w:val="1"/>
          <w:numId w:val="20"/>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lastRenderedPageBreak/>
        <w:t xml:space="preserve"> </w:t>
      </w:r>
      <w:r w:rsidR="000F7209" w:rsidRPr="0048191B">
        <w:rPr>
          <w:rFonts w:ascii="Times New Roman" w:hAnsi="Times New Roman" w:cs="Times New Roman"/>
          <w:color w:val="auto"/>
          <w:sz w:val="28"/>
          <w:szCs w:val="28"/>
        </w:rPr>
        <w:t>Работодатель обязуется проводить контроль над состоянием условий и охраны труда в Учреждении и выполнением организационно-технических мероприятий.</w:t>
      </w:r>
    </w:p>
    <w:p w:rsidR="000F7209" w:rsidRPr="0048191B" w:rsidRDefault="00745963" w:rsidP="00AA54B7">
      <w:pPr>
        <w:pStyle w:val="a5"/>
        <w:numPr>
          <w:ilvl w:val="1"/>
          <w:numId w:val="20"/>
        </w:numPr>
        <w:tabs>
          <w:tab w:val="left" w:pos="851"/>
        </w:tabs>
        <w:spacing w:after="236"/>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 xml:space="preserve">Работодатель обязуется обеспечивать специальной одеждой и индивидуальными средствами защиты работников в соответствии с Приказом Минздравсоцразвития России от 01.10.2008 г. № 541, согласно приложению № </w:t>
      </w:r>
      <w:r w:rsidR="00FB5730">
        <w:rPr>
          <w:rFonts w:ascii="Times New Roman" w:hAnsi="Times New Roman" w:cs="Times New Roman"/>
          <w:color w:val="auto"/>
          <w:sz w:val="28"/>
          <w:szCs w:val="28"/>
        </w:rPr>
        <w:t>5</w:t>
      </w:r>
      <w:r w:rsidR="000F7209" w:rsidRPr="0048191B">
        <w:rPr>
          <w:rFonts w:ascii="Times New Roman" w:hAnsi="Times New Roman" w:cs="Times New Roman"/>
          <w:color w:val="auto"/>
          <w:sz w:val="28"/>
          <w:szCs w:val="28"/>
        </w:rPr>
        <w:t>.</w:t>
      </w:r>
    </w:p>
    <w:p w:rsidR="000F7209" w:rsidRPr="000F7209" w:rsidRDefault="00745963" w:rsidP="00AA54B7">
      <w:pPr>
        <w:keepNext/>
        <w:keepLines/>
        <w:spacing w:after="244"/>
        <w:ind w:right="-11"/>
        <w:jc w:val="center"/>
        <w:outlineLvl w:val="2"/>
        <w:rPr>
          <w:rFonts w:ascii="Times New Roman" w:hAnsi="Times New Roman" w:cs="Times New Roman"/>
          <w:b/>
          <w:bCs/>
          <w:color w:val="auto"/>
          <w:sz w:val="28"/>
          <w:szCs w:val="28"/>
        </w:rPr>
      </w:pPr>
      <w:bookmarkStart w:id="7" w:name="bookmark11"/>
      <w:r w:rsidRPr="0048191B">
        <w:rPr>
          <w:rFonts w:ascii="Times New Roman" w:hAnsi="Times New Roman" w:cs="Times New Roman"/>
          <w:b/>
          <w:bCs/>
          <w:color w:val="auto"/>
          <w:sz w:val="28"/>
          <w:szCs w:val="28"/>
        </w:rPr>
        <w:t>7</w:t>
      </w:r>
      <w:r w:rsidR="000F7209" w:rsidRPr="000F7209">
        <w:rPr>
          <w:rFonts w:ascii="Times New Roman" w:hAnsi="Times New Roman" w:cs="Times New Roman"/>
          <w:b/>
          <w:bCs/>
          <w:color w:val="auto"/>
          <w:sz w:val="28"/>
          <w:szCs w:val="28"/>
        </w:rPr>
        <w:t>. ПРОФЕССИОНАЛЬНАЯ ПОДГОТОВКА И ПОВЫШЕНИЕ КВАЛИФИКАЦИИ</w:t>
      </w:r>
      <w:bookmarkEnd w:id="7"/>
    </w:p>
    <w:p w:rsidR="000F7209" w:rsidRPr="0048191B" w:rsidRDefault="000F7209" w:rsidP="00AA54B7">
      <w:pPr>
        <w:pStyle w:val="a5"/>
        <w:numPr>
          <w:ilvl w:val="1"/>
          <w:numId w:val="21"/>
        </w:numPr>
        <w:tabs>
          <w:tab w:val="left" w:pos="993"/>
        </w:tabs>
        <w:ind w:left="0" w:right="20"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Работодатель определяет необходимость профессиональной подготовки и переподготовки кадров для нужд </w:t>
      </w:r>
      <w:r w:rsidR="00745963" w:rsidRPr="0048191B">
        <w:rPr>
          <w:rFonts w:ascii="Times New Roman" w:hAnsi="Times New Roman" w:cs="Times New Roman"/>
          <w:color w:val="auto"/>
          <w:sz w:val="28"/>
          <w:szCs w:val="28"/>
        </w:rPr>
        <w:t>У</w:t>
      </w:r>
      <w:r w:rsidRPr="0048191B">
        <w:rPr>
          <w:rFonts w:ascii="Times New Roman" w:hAnsi="Times New Roman" w:cs="Times New Roman"/>
          <w:color w:val="auto"/>
          <w:sz w:val="28"/>
          <w:szCs w:val="28"/>
        </w:rPr>
        <w:t>чреждения.</w:t>
      </w:r>
    </w:p>
    <w:p w:rsidR="000F7209" w:rsidRPr="000F7209" w:rsidRDefault="00745963" w:rsidP="00AA54B7">
      <w:pPr>
        <w:tabs>
          <w:tab w:val="left" w:pos="1143"/>
        </w:tabs>
        <w:ind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7.2. </w:t>
      </w:r>
      <w:r w:rsidR="000F7209" w:rsidRPr="000F7209">
        <w:rPr>
          <w:rFonts w:ascii="Times New Roman" w:hAnsi="Times New Roman" w:cs="Times New Roman"/>
          <w:color w:val="auto"/>
          <w:sz w:val="28"/>
          <w:szCs w:val="28"/>
        </w:rPr>
        <w:t>Работодатель обязуется:</w:t>
      </w:r>
    </w:p>
    <w:p w:rsidR="000F7209" w:rsidRPr="0048191B" w:rsidRDefault="000F7209" w:rsidP="00AA54B7">
      <w:pPr>
        <w:pStyle w:val="a5"/>
        <w:numPr>
          <w:ilvl w:val="2"/>
          <w:numId w:val="22"/>
        </w:numPr>
        <w:tabs>
          <w:tab w:val="left" w:pos="1134"/>
        </w:tabs>
        <w:ind w:left="0" w:right="20"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Организовывать профессиональную подготовку, переподготовку повышение квалификации работников (в разрезе специальности) не реже 1 раза в 3 года (педагогический персонал), 1 раз в 5 лет повар, шеф-повар.</w:t>
      </w:r>
    </w:p>
    <w:p w:rsidR="000F7209" w:rsidRPr="000F7209" w:rsidRDefault="00745963" w:rsidP="00AA54B7">
      <w:pPr>
        <w:tabs>
          <w:tab w:val="left" w:pos="1330"/>
        </w:tabs>
        <w:spacing w:after="275"/>
        <w:ind w:right="23" w:firstLine="425"/>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7.2.2. </w:t>
      </w:r>
      <w:r w:rsidR="000F7209" w:rsidRPr="000F7209">
        <w:rPr>
          <w:rFonts w:ascii="Times New Roman" w:hAnsi="Times New Roman" w:cs="Times New Roman"/>
          <w:color w:val="auto"/>
          <w:sz w:val="28"/>
          <w:szCs w:val="28"/>
        </w:rPr>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0F7209" w:rsidRPr="000F7209" w:rsidRDefault="002B1493" w:rsidP="00AA54B7">
      <w:pPr>
        <w:keepNext/>
        <w:keepLines/>
        <w:spacing w:after="203"/>
        <w:jc w:val="center"/>
        <w:outlineLvl w:val="2"/>
        <w:rPr>
          <w:rFonts w:ascii="Times New Roman" w:hAnsi="Times New Roman" w:cs="Times New Roman"/>
          <w:b/>
          <w:bCs/>
          <w:color w:val="auto"/>
          <w:sz w:val="28"/>
          <w:szCs w:val="28"/>
        </w:rPr>
      </w:pPr>
      <w:bookmarkStart w:id="8" w:name="bookmark12"/>
      <w:r w:rsidRPr="0048191B">
        <w:rPr>
          <w:rFonts w:ascii="Times New Roman" w:hAnsi="Times New Roman" w:cs="Times New Roman"/>
          <w:b/>
          <w:bCs/>
          <w:color w:val="auto"/>
          <w:sz w:val="28"/>
          <w:szCs w:val="28"/>
        </w:rPr>
        <w:t>8</w:t>
      </w:r>
      <w:r w:rsidR="000F7209" w:rsidRPr="000F7209">
        <w:rPr>
          <w:rFonts w:ascii="Times New Roman" w:hAnsi="Times New Roman" w:cs="Times New Roman"/>
          <w:b/>
          <w:bCs/>
          <w:color w:val="auto"/>
          <w:sz w:val="28"/>
          <w:szCs w:val="28"/>
        </w:rPr>
        <w:t>. СОЦИАЛЬНОЕ СТРАХОВАНИЕ</w:t>
      </w:r>
      <w:bookmarkEnd w:id="8"/>
    </w:p>
    <w:p w:rsidR="000F7209" w:rsidRPr="0048191B" w:rsidRDefault="002B1493" w:rsidP="00AA54B7">
      <w:pPr>
        <w:pStyle w:val="a5"/>
        <w:numPr>
          <w:ilvl w:val="1"/>
          <w:numId w:val="23"/>
        </w:numPr>
        <w:tabs>
          <w:tab w:val="left" w:pos="851"/>
        </w:tabs>
        <w:ind w:left="0" w:right="23"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Работодатель обязуется для осуществления практической работы по социальному страхованию создать условия для работы комиссии по социальному страхованию.</w:t>
      </w:r>
    </w:p>
    <w:p w:rsidR="000F7209" w:rsidRPr="0048191B" w:rsidRDefault="002B1493" w:rsidP="00AA54B7">
      <w:pPr>
        <w:pStyle w:val="a5"/>
        <w:numPr>
          <w:ilvl w:val="1"/>
          <w:numId w:val="23"/>
        </w:numPr>
        <w:tabs>
          <w:tab w:val="left" w:pos="851"/>
        </w:tabs>
        <w:ind w:left="0" w:right="23"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Работодатель обеспечивает реализацию федеральных законов «Об основах обязательного социального страхования»,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0F7209" w:rsidRPr="0048191B" w:rsidRDefault="000F7209" w:rsidP="00AA54B7">
      <w:pPr>
        <w:pStyle w:val="a5"/>
        <w:numPr>
          <w:ilvl w:val="2"/>
          <w:numId w:val="23"/>
        </w:numPr>
        <w:tabs>
          <w:tab w:val="left" w:pos="993"/>
        </w:tabs>
        <w:ind w:left="0" w:right="23"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Обеспечивает организацию мероприятий по санаторно-курортному лечению и оздоровлению работников и членов их семей.</w:t>
      </w:r>
    </w:p>
    <w:p w:rsidR="000F7209" w:rsidRPr="0048191B" w:rsidRDefault="000F7209" w:rsidP="00AA54B7">
      <w:pPr>
        <w:pStyle w:val="a5"/>
        <w:numPr>
          <w:ilvl w:val="2"/>
          <w:numId w:val="23"/>
        </w:numPr>
        <w:tabs>
          <w:tab w:val="left" w:pos="993"/>
        </w:tabs>
        <w:ind w:left="0" w:right="23"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Обеспечивает своевременную и полную уплату страховых взносов в Пенсионный фонд Российской Федерации.</w:t>
      </w:r>
    </w:p>
    <w:p w:rsidR="000F7209" w:rsidRPr="0048191B" w:rsidRDefault="000F7209" w:rsidP="00AA54B7">
      <w:pPr>
        <w:pStyle w:val="a5"/>
        <w:numPr>
          <w:ilvl w:val="2"/>
          <w:numId w:val="23"/>
        </w:numPr>
        <w:tabs>
          <w:tab w:val="left" w:pos="993"/>
        </w:tabs>
        <w:ind w:left="0" w:right="23"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Своевременно представляет в Пенсионный фонд Российской Федерации достоверные индивидуальные сведения о работниках.</w:t>
      </w:r>
    </w:p>
    <w:p w:rsidR="000F7209" w:rsidRPr="0048191B" w:rsidRDefault="000F7209" w:rsidP="00AA54B7">
      <w:pPr>
        <w:pStyle w:val="a5"/>
        <w:numPr>
          <w:ilvl w:val="2"/>
          <w:numId w:val="23"/>
        </w:numPr>
        <w:tabs>
          <w:tab w:val="left" w:pos="993"/>
        </w:tabs>
        <w:ind w:left="0" w:right="23"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В случае ликвидации (реорганизации) представляет индивидуальные сведения о работниках в Пенсионный фонд Российской Федерации.</w:t>
      </w:r>
    </w:p>
    <w:p w:rsidR="000F7209" w:rsidRPr="0048191B" w:rsidRDefault="000F7209" w:rsidP="00AA54B7">
      <w:pPr>
        <w:pStyle w:val="a5"/>
        <w:numPr>
          <w:ilvl w:val="2"/>
          <w:numId w:val="23"/>
        </w:numPr>
        <w:tabs>
          <w:tab w:val="left" w:pos="993"/>
        </w:tabs>
        <w:ind w:left="0" w:right="23" w:firstLine="426"/>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Знакомит работников с информацией персонифицированного учета, представляемой в Пенсионный фонд Российской Федерации.</w:t>
      </w:r>
    </w:p>
    <w:p w:rsidR="002B1493" w:rsidRPr="0048191B" w:rsidRDefault="002B1493" w:rsidP="00AA54B7">
      <w:pPr>
        <w:pStyle w:val="a5"/>
        <w:tabs>
          <w:tab w:val="left" w:pos="993"/>
        </w:tabs>
        <w:ind w:left="426" w:right="23"/>
        <w:jc w:val="both"/>
        <w:rPr>
          <w:rFonts w:ascii="Times New Roman" w:hAnsi="Times New Roman" w:cs="Times New Roman"/>
          <w:color w:val="auto"/>
          <w:sz w:val="28"/>
          <w:szCs w:val="28"/>
        </w:rPr>
      </w:pPr>
    </w:p>
    <w:p w:rsidR="000F7209" w:rsidRPr="000F7209" w:rsidRDefault="002B1493" w:rsidP="00AA54B7">
      <w:pPr>
        <w:keepNext/>
        <w:keepLines/>
        <w:spacing w:after="244"/>
        <w:ind w:right="20" w:firstLine="47"/>
        <w:jc w:val="center"/>
        <w:outlineLvl w:val="2"/>
        <w:rPr>
          <w:rFonts w:ascii="Times New Roman" w:hAnsi="Times New Roman" w:cs="Times New Roman"/>
          <w:b/>
          <w:bCs/>
          <w:color w:val="auto"/>
          <w:sz w:val="28"/>
          <w:szCs w:val="28"/>
        </w:rPr>
      </w:pPr>
      <w:bookmarkStart w:id="9" w:name="bookmark13"/>
      <w:r w:rsidRPr="0048191B">
        <w:rPr>
          <w:rFonts w:ascii="Times New Roman" w:hAnsi="Times New Roman" w:cs="Times New Roman"/>
          <w:b/>
          <w:bCs/>
          <w:color w:val="auto"/>
          <w:sz w:val="28"/>
          <w:szCs w:val="28"/>
        </w:rPr>
        <w:lastRenderedPageBreak/>
        <w:t>9</w:t>
      </w:r>
      <w:r w:rsidR="000F7209" w:rsidRPr="000F7209">
        <w:rPr>
          <w:rFonts w:ascii="Times New Roman" w:hAnsi="Times New Roman" w:cs="Times New Roman"/>
          <w:b/>
          <w:bCs/>
          <w:color w:val="auto"/>
          <w:sz w:val="28"/>
          <w:szCs w:val="28"/>
        </w:rPr>
        <w:t>. РАЗРЕШЕНИЕ КОНФЛИКТНЫХ ТРУДОВЫХ СПОРОВ ПО УСЛОВИЯМ, ВКЛЮЧЕННЫМ В КОЛЛЕКТИВНЫЙ ДОГОВОР</w:t>
      </w:r>
      <w:bookmarkEnd w:id="9"/>
    </w:p>
    <w:p w:rsidR="000F7209" w:rsidRPr="0048191B" w:rsidRDefault="000F7209" w:rsidP="00AA54B7">
      <w:pPr>
        <w:pStyle w:val="a5"/>
        <w:numPr>
          <w:ilvl w:val="1"/>
          <w:numId w:val="24"/>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Работники принимают на себя обязательства в период действия настоящего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в случае нарушения этого обязательства Работодатель вправе применить меры, предусмотренные для нарушителей трудовой дисциплины.</w:t>
      </w:r>
    </w:p>
    <w:p w:rsidR="000F7209" w:rsidRPr="0048191B" w:rsidRDefault="000F7209" w:rsidP="00AA54B7">
      <w:pPr>
        <w:pStyle w:val="a5"/>
        <w:numPr>
          <w:ilvl w:val="1"/>
          <w:numId w:val="24"/>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Работодатель обязуется при соблюдении работниками условий настоящего Коллективного договора не прибегать к локаутам.</w:t>
      </w:r>
    </w:p>
    <w:p w:rsidR="000F7209" w:rsidRPr="0048191B" w:rsidRDefault="000F7209" w:rsidP="00AA54B7">
      <w:pPr>
        <w:pStyle w:val="a5"/>
        <w:numPr>
          <w:ilvl w:val="1"/>
          <w:numId w:val="24"/>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 Трудовым кодексом РФ и нормативно-правовыми актами.</w:t>
      </w:r>
    </w:p>
    <w:p w:rsidR="000F7209" w:rsidRPr="0048191B" w:rsidRDefault="000F7209" w:rsidP="00AA54B7">
      <w:pPr>
        <w:pStyle w:val="a5"/>
        <w:numPr>
          <w:ilvl w:val="1"/>
          <w:numId w:val="24"/>
        </w:numPr>
        <w:tabs>
          <w:tab w:val="left" w:pos="851"/>
        </w:tabs>
        <w:ind w:left="0" w:right="23" w:firstLine="357"/>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Каждая из сторон вправе в любой момент обратиться в орган по труду для уведомительной регистрации коллективного трудового спора.</w:t>
      </w:r>
    </w:p>
    <w:p w:rsidR="002B1493" w:rsidRPr="0048191B" w:rsidRDefault="002B1493" w:rsidP="00AA54B7">
      <w:pPr>
        <w:pStyle w:val="a5"/>
        <w:tabs>
          <w:tab w:val="left" w:pos="851"/>
        </w:tabs>
        <w:ind w:left="357" w:right="23"/>
        <w:jc w:val="both"/>
        <w:rPr>
          <w:rFonts w:ascii="Times New Roman" w:hAnsi="Times New Roman" w:cs="Times New Roman"/>
          <w:color w:val="auto"/>
          <w:sz w:val="28"/>
          <w:szCs w:val="28"/>
        </w:rPr>
      </w:pPr>
    </w:p>
    <w:p w:rsidR="000F7209" w:rsidRPr="000F7209" w:rsidRDefault="000F7209" w:rsidP="00AA54B7">
      <w:pPr>
        <w:keepNext/>
        <w:keepLines/>
        <w:spacing w:after="203"/>
        <w:ind w:left="20" w:firstLine="740"/>
        <w:jc w:val="center"/>
        <w:outlineLvl w:val="2"/>
        <w:rPr>
          <w:rFonts w:ascii="Times New Roman" w:hAnsi="Times New Roman" w:cs="Times New Roman"/>
          <w:b/>
          <w:bCs/>
          <w:color w:val="auto"/>
          <w:sz w:val="28"/>
          <w:szCs w:val="28"/>
        </w:rPr>
      </w:pPr>
      <w:bookmarkStart w:id="10" w:name="bookmark14"/>
      <w:r w:rsidRPr="000F7209">
        <w:rPr>
          <w:rFonts w:ascii="Times New Roman" w:hAnsi="Times New Roman" w:cs="Times New Roman"/>
          <w:b/>
          <w:bCs/>
          <w:color w:val="auto"/>
          <w:sz w:val="28"/>
          <w:szCs w:val="28"/>
        </w:rPr>
        <w:t>1</w:t>
      </w:r>
      <w:r w:rsidR="002B1493" w:rsidRPr="0048191B">
        <w:rPr>
          <w:rFonts w:ascii="Times New Roman" w:hAnsi="Times New Roman" w:cs="Times New Roman"/>
          <w:b/>
          <w:bCs/>
          <w:color w:val="auto"/>
          <w:sz w:val="28"/>
          <w:szCs w:val="28"/>
        </w:rPr>
        <w:t>0</w:t>
      </w:r>
      <w:r w:rsidRPr="000F7209">
        <w:rPr>
          <w:rFonts w:ascii="Times New Roman" w:hAnsi="Times New Roman" w:cs="Times New Roman"/>
          <w:b/>
          <w:bCs/>
          <w:color w:val="auto"/>
          <w:sz w:val="28"/>
          <w:szCs w:val="28"/>
        </w:rPr>
        <w:t>. ОБЕСПЕЧЕНИЕ ЗАНЯТОСТИ, УСЛОВИЯ ВЫСВОБОЖДЕНИЯ КАДРОВ</w:t>
      </w:r>
      <w:bookmarkEnd w:id="10"/>
    </w:p>
    <w:p w:rsidR="000F7209" w:rsidRPr="0048191B" w:rsidRDefault="000F7209" w:rsidP="00AA54B7">
      <w:pPr>
        <w:pStyle w:val="a5"/>
        <w:numPr>
          <w:ilvl w:val="1"/>
          <w:numId w:val="25"/>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Работодатель обязуется представлять не менее чем за 3 месяца в Профсоюзный комитет и органы службы занятости информацию о возможных массовых увольнениях трудящихся, числе и категориях работников, которых они могут коснуться и сроке, в течени</w:t>
      </w:r>
      <w:r w:rsidR="002B1493" w:rsidRPr="0048191B">
        <w:rPr>
          <w:rFonts w:ascii="Times New Roman" w:hAnsi="Times New Roman" w:cs="Times New Roman"/>
          <w:color w:val="auto"/>
          <w:sz w:val="28"/>
          <w:szCs w:val="28"/>
        </w:rPr>
        <w:t>е</w:t>
      </w:r>
      <w:r w:rsidRPr="0048191B">
        <w:rPr>
          <w:rFonts w:ascii="Times New Roman" w:hAnsi="Times New Roman" w:cs="Times New Roman"/>
          <w:color w:val="auto"/>
          <w:sz w:val="28"/>
          <w:szCs w:val="28"/>
        </w:rPr>
        <w:t xml:space="preserve"> которого их намечено осуществить.</w:t>
      </w:r>
    </w:p>
    <w:p w:rsidR="000F7209" w:rsidRPr="0048191B" w:rsidRDefault="000F7209" w:rsidP="00AA54B7">
      <w:pPr>
        <w:pStyle w:val="a5"/>
        <w:numPr>
          <w:ilvl w:val="1"/>
          <w:numId w:val="25"/>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Работодатель обязуется представлять не </w:t>
      </w:r>
      <w:r w:rsidR="002B1493" w:rsidRPr="0048191B">
        <w:rPr>
          <w:rFonts w:ascii="Times New Roman" w:hAnsi="Times New Roman" w:cs="Times New Roman"/>
          <w:color w:val="auto"/>
          <w:sz w:val="28"/>
          <w:szCs w:val="28"/>
        </w:rPr>
        <w:t>позднее,</w:t>
      </w:r>
      <w:r w:rsidRPr="0048191B">
        <w:rPr>
          <w:rFonts w:ascii="Times New Roman" w:hAnsi="Times New Roman" w:cs="Times New Roman"/>
          <w:color w:val="auto"/>
          <w:sz w:val="28"/>
          <w:szCs w:val="28"/>
        </w:rPr>
        <w:t xml:space="preserve"> чем за 2 месяца в Профсоюзный комитет данные о предстоящем высвобождении по сокращению численности или штата каждого конкретного работника с указанием его профессии, специальности, квалификации и размера оплаты труда.</w:t>
      </w:r>
    </w:p>
    <w:p w:rsidR="000F7209" w:rsidRPr="0048191B" w:rsidRDefault="000F7209" w:rsidP="00AA54B7">
      <w:pPr>
        <w:pStyle w:val="a5"/>
        <w:numPr>
          <w:ilvl w:val="1"/>
          <w:numId w:val="25"/>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Работодатель обязуется осуществлять персональное предупреждение работников о предстоящем высвобождении по сокращению численности или тата в срок не менее чем за 2 месяца.</w:t>
      </w:r>
    </w:p>
    <w:p w:rsidR="000F7209" w:rsidRPr="0048191B" w:rsidRDefault="000F7209" w:rsidP="00AA54B7">
      <w:pPr>
        <w:pStyle w:val="a5"/>
        <w:numPr>
          <w:ilvl w:val="1"/>
          <w:numId w:val="25"/>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Работодатель обязуется при сокращении численности или штата не допускать увольнения одновременно двух работников из одной семьи.</w:t>
      </w:r>
    </w:p>
    <w:p w:rsidR="000F7209" w:rsidRPr="0048191B" w:rsidRDefault="000F7209" w:rsidP="00AA54B7">
      <w:pPr>
        <w:pStyle w:val="a5"/>
        <w:numPr>
          <w:ilvl w:val="1"/>
          <w:numId w:val="25"/>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Работодатель обязуется обеспечивать сохранение рабочего места за женщиной в течени</w:t>
      </w:r>
      <w:r w:rsidR="00AA54B7" w:rsidRPr="0048191B">
        <w:rPr>
          <w:rFonts w:ascii="Times New Roman" w:hAnsi="Times New Roman" w:cs="Times New Roman"/>
          <w:color w:val="auto"/>
          <w:sz w:val="28"/>
          <w:szCs w:val="28"/>
        </w:rPr>
        <w:t>е</w:t>
      </w:r>
      <w:r w:rsidRPr="0048191B">
        <w:rPr>
          <w:rFonts w:ascii="Times New Roman" w:hAnsi="Times New Roman" w:cs="Times New Roman"/>
          <w:color w:val="auto"/>
          <w:sz w:val="28"/>
          <w:szCs w:val="28"/>
        </w:rPr>
        <w:t xml:space="preserve"> 3 -х лет после рождения ребенка.</w:t>
      </w:r>
    </w:p>
    <w:p w:rsidR="002B1493" w:rsidRPr="0048191B" w:rsidRDefault="002B1493" w:rsidP="00AA54B7">
      <w:pPr>
        <w:pStyle w:val="a5"/>
        <w:tabs>
          <w:tab w:val="left" w:pos="993"/>
        </w:tabs>
        <w:ind w:left="482"/>
        <w:jc w:val="both"/>
        <w:rPr>
          <w:rFonts w:ascii="Times New Roman" w:hAnsi="Times New Roman" w:cs="Times New Roman"/>
          <w:color w:val="auto"/>
          <w:sz w:val="28"/>
          <w:szCs w:val="28"/>
        </w:rPr>
      </w:pPr>
    </w:p>
    <w:p w:rsidR="000F7209" w:rsidRPr="000F7209" w:rsidRDefault="000F7209" w:rsidP="00AA54B7">
      <w:pPr>
        <w:keepNext/>
        <w:keepLines/>
        <w:spacing w:after="258"/>
        <w:jc w:val="center"/>
        <w:outlineLvl w:val="2"/>
        <w:rPr>
          <w:rFonts w:ascii="Times New Roman" w:hAnsi="Times New Roman" w:cs="Times New Roman"/>
          <w:b/>
          <w:bCs/>
          <w:color w:val="auto"/>
          <w:sz w:val="28"/>
          <w:szCs w:val="28"/>
        </w:rPr>
      </w:pPr>
      <w:bookmarkStart w:id="11" w:name="bookmark15"/>
      <w:r w:rsidRPr="000F7209">
        <w:rPr>
          <w:rFonts w:ascii="Times New Roman" w:hAnsi="Times New Roman" w:cs="Times New Roman"/>
          <w:b/>
          <w:bCs/>
          <w:color w:val="auto"/>
          <w:sz w:val="28"/>
          <w:szCs w:val="28"/>
        </w:rPr>
        <w:t>1</w:t>
      </w:r>
      <w:r w:rsidR="002B1493" w:rsidRPr="0048191B">
        <w:rPr>
          <w:rFonts w:ascii="Times New Roman" w:hAnsi="Times New Roman" w:cs="Times New Roman"/>
          <w:b/>
          <w:bCs/>
          <w:color w:val="auto"/>
          <w:sz w:val="28"/>
          <w:szCs w:val="28"/>
        </w:rPr>
        <w:t>1</w:t>
      </w:r>
      <w:r w:rsidRPr="000F7209">
        <w:rPr>
          <w:rFonts w:ascii="Times New Roman" w:hAnsi="Times New Roman" w:cs="Times New Roman"/>
          <w:b/>
          <w:bCs/>
          <w:color w:val="auto"/>
          <w:sz w:val="28"/>
          <w:szCs w:val="28"/>
        </w:rPr>
        <w:t>. ЗАКЛЮЧИТЕЛЬНЫЕ ПОЛОЖЕНИЯ</w:t>
      </w:r>
      <w:bookmarkEnd w:id="11"/>
    </w:p>
    <w:p w:rsidR="000F7209" w:rsidRPr="0048191B" w:rsidRDefault="00514238" w:rsidP="00AA54B7">
      <w:pPr>
        <w:pStyle w:val="a5"/>
        <w:numPr>
          <w:ilvl w:val="1"/>
          <w:numId w:val="26"/>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Действия настоящего Коллективного договора распространяются на всех работников учреждения (ст.43 ТК РФ).</w:t>
      </w:r>
    </w:p>
    <w:p w:rsidR="000F7209" w:rsidRPr="0048191B" w:rsidRDefault="00514238" w:rsidP="00AA54B7">
      <w:pPr>
        <w:pStyle w:val="a5"/>
        <w:numPr>
          <w:ilvl w:val="1"/>
          <w:numId w:val="26"/>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Настоящий Коллективный договор разработан и заключен равноправными сторонами добровольно.</w:t>
      </w:r>
    </w:p>
    <w:p w:rsidR="000F7209" w:rsidRPr="0048191B" w:rsidRDefault="00514238" w:rsidP="00AA54B7">
      <w:pPr>
        <w:pStyle w:val="a5"/>
        <w:numPr>
          <w:ilvl w:val="1"/>
          <w:numId w:val="26"/>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Настоящий договор вступает в силу с момента подписания представителями и действует в течении трех лет до подписания следующего Коллективного договора.</w:t>
      </w:r>
    </w:p>
    <w:p w:rsidR="000F7209" w:rsidRPr="0048191B" w:rsidRDefault="00514238" w:rsidP="00AA54B7">
      <w:pPr>
        <w:pStyle w:val="a5"/>
        <w:numPr>
          <w:ilvl w:val="1"/>
          <w:numId w:val="26"/>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lastRenderedPageBreak/>
        <w:t xml:space="preserve"> </w:t>
      </w:r>
      <w:r w:rsidR="000F7209" w:rsidRPr="0048191B">
        <w:rPr>
          <w:rFonts w:ascii="Times New Roman" w:hAnsi="Times New Roman" w:cs="Times New Roman"/>
          <w:color w:val="auto"/>
          <w:sz w:val="28"/>
          <w:szCs w:val="28"/>
        </w:rPr>
        <w:t>Отдельные пункты Коллективного договора могут изменяться и дополняться с обоюдного согласия Сторон, совместным решением Сторон и оформляться в виде приложения к Коллективному договору.</w:t>
      </w:r>
    </w:p>
    <w:p w:rsidR="000F7209" w:rsidRPr="0048191B" w:rsidRDefault="00514238" w:rsidP="00AA54B7">
      <w:pPr>
        <w:pStyle w:val="a5"/>
        <w:numPr>
          <w:ilvl w:val="1"/>
          <w:numId w:val="26"/>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Ни одна из сторон в течени</w:t>
      </w:r>
      <w:r w:rsidR="00F36E12" w:rsidRPr="0048191B">
        <w:rPr>
          <w:rFonts w:ascii="Times New Roman" w:hAnsi="Times New Roman" w:cs="Times New Roman"/>
          <w:color w:val="auto"/>
          <w:sz w:val="28"/>
          <w:szCs w:val="28"/>
        </w:rPr>
        <w:t>е</w:t>
      </w:r>
      <w:r w:rsidR="000F7209" w:rsidRPr="0048191B">
        <w:rPr>
          <w:rFonts w:ascii="Times New Roman" w:hAnsi="Times New Roman" w:cs="Times New Roman"/>
          <w:color w:val="auto"/>
          <w:sz w:val="28"/>
          <w:szCs w:val="28"/>
        </w:rPr>
        <w:t xml:space="preserve"> срока действия Коллективного договора не вправе прекратить в одностороннем порядке выполнение принятых на себя обязательств.</w:t>
      </w:r>
    </w:p>
    <w:p w:rsidR="000F7209" w:rsidRPr="0048191B" w:rsidRDefault="00514238" w:rsidP="00AA54B7">
      <w:pPr>
        <w:pStyle w:val="a5"/>
        <w:numPr>
          <w:ilvl w:val="1"/>
          <w:numId w:val="26"/>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Трудовой коллектив проводит не реже одного раза в год общее собрание работников Учреждения, где подводятся итоги выполнения Коллективного договора.</w:t>
      </w:r>
    </w:p>
    <w:p w:rsidR="000F7209" w:rsidRPr="0048191B" w:rsidRDefault="00514238" w:rsidP="00AA54B7">
      <w:pPr>
        <w:pStyle w:val="a5"/>
        <w:numPr>
          <w:ilvl w:val="1"/>
          <w:numId w:val="26"/>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Работодатель после подписания настоящего Коллективного договора в семидневный срок направляет его в орган по труду по месту нахождения Учреждения для уведомительной регистрации.</w:t>
      </w:r>
    </w:p>
    <w:p w:rsidR="000F7209" w:rsidRPr="0048191B" w:rsidRDefault="00514238" w:rsidP="00AA54B7">
      <w:pPr>
        <w:pStyle w:val="a5"/>
        <w:numPr>
          <w:ilvl w:val="1"/>
          <w:numId w:val="26"/>
        </w:numPr>
        <w:tabs>
          <w:tab w:val="left" w:pos="993"/>
        </w:tabs>
        <w:ind w:left="0" w:firstLine="482"/>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За три месяца до окончания срока действия настоящего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0F7209" w:rsidRPr="0048191B" w:rsidRDefault="000F7209" w:rsidP="00AA54B7">
      <w:pPr>
        <w:pStyle w:val="a5"/>
        <w:numPr>
          <w:ilvl w:val="1"/>
          <w:numId w:val="26"/>
        </w:numPr>
        <w:tabs>
          <w:tab w:val="left" w:pos="1134"/>
        </w:tabs>
        <w:ind w:left="57" w:firstLine="510"/>
        <w:jc w:val="both"/>
        <w:rPr>
          <w:rFonts w:ascii="Times New Roman" w:hAnsi="Times New Roman" w:cs="Times New Roman"/>
          <w:color w:val="auto"/>
          <w:sz w:val="28"/>
          <w:szCs w:val="28"/>
        </w:rPr>
      </w:pPr>
      <w:r w:rsidRPr="0048191B">
        <w:rPr>
          <w:rFonts w:ascii="Times New Roman" w:hAnsi="Times New Roman" w:cs="Times New Roman"/>
          <w:color w:val="auto"/>
          <w:sz w:val="28"/>
          <w:szCs w:val="28"/>
        </w:rPr>
        <w:t>Стороны договорились, что текст настоящего Коллективного договора должен быть доведен Работодателем до сведения работников.</w:t>
      </w:r>
    </w:p>
    <w:p w:rsidR="000F7209" w:rsidRPr="0048191B" w:rsidRDefault="00AA54B7" w:rsidP="00AA54B7">
      <w:pPr>
        <w:pStyle w:val="a5"/>
        <w:numPr>
          <w:ilvl w:val="1"/>
          <w:numId w:val="26"/>
        </w:numPr>
        <w:tabs>
          <w:tab w:val="left" w:pos="1276"/>
        </w:tabs>
        <w:ind w:left="57" w:firstLine="51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Контроль за выполнением настоящего Коллективного договора осуществляется непосредственно сторонами.</w:t>
      </w:r>
    </w:p>
    <w:p w:rsidR="00BF4B68" w:rsidRPr="0048191B" w:rsidRDefault="00AA54B7" w:rsidP="00AA54B7">
      <w:pPr>
        <w:pStyle w:val="a5"/>
        <w:numPr>
          <w:ilvl w:val="1"/>
          <w:numId w:val="26"/>
        </w:numPr>
        <w:tabs>
          <w:tab w:val="left" w:pos="1276"/>
        </w:tabs>
        <w:ind w:left="57" w:firstLine="51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0F7209" w:rsidRPr="0048191B">
        <w:rPr>
          <w:rFonts w:ascii="Times New Roman" w:hAnsi="Times New Roman" w:cs="Times New Roman"/>
          <w:color w:val="auto"/>
          <w:sz w:val="28"/>
          <w:szCs w:val="28"/>
        </w:rPr>
        <w:t>Лица виновные в неисполнении настоящего Коллективного договора и нарушении его условий несут ответственность в соответствии с законодательством.</w:t>
      </w:r>
      <w:r w:rsidR="00514238" w:rsidRPr="0048191B">
        <w:rPr>
          <w:rFonts w:ascii="Times New Roman" w:hAnsi="Times New Roman" w:cs="Times New Roman"/>
          <w:color w:val="auto"/>
          <w:sz w:val="28"/>
          <w:szCs w:val="28"/>
        </w:rPr>
        <w:t xml:space="preserve"> </w:t>
      </w:r>
      <w:r w:rsidR="000F7209" w:rsidRPr="0048191B">
        <w:rPr>
          <w:rFonts w:ascii="Times New Roman" w:hAnsi="Times New Roman" w:cs="Times New Roman"/>
          <w:sz w:val="28"/>
          <w:szCs w:val="28"/>
        </w:rPr>
        <w:t>При установлении фактов нарушений выполнения настоящего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514238" w:rsidRPr="0048191B" w:rsidRDefault="00514238" w:rsidP="00AA54B7">
      <w:pPr>
        <w:tabs>
          <w:tab w:val="left" w:pos="1276"/>
        </w:tabs>
        <w:jc w:val="both"/>
        <w:rPr>
          <w:rFonts w:ascii="Times New Roman" w:hAnsi="Times New Roman" w:cs="Times New Roman"/>
          <w:sz w:val="28"/>
          <w:szCs w:val="28"/>
        </w:rPr>
      </w:pPr>
    </w:p>
    <w:p w:rsidR="00514238" w:rsidRPr="0048191B" w:rsidRDefault="00514238" w:rsidP="00AA54B7">
      <w:pPr>
        <w:tabs>
          <w:tab w:val="left" w:pos="1276"/>
        </w:tabs>
        <w:jc w:val="both"/>
        <w:rPr>
          <w:rFonts w:ascii="Times New Roman" w:hAnsi="Times New Roman" w:cs="Times New Roman"/>
          <w:sz w:val="28"/>
          <w:szCs w:val="28"/>
        </w:rPr>
      </w:pPr>
    </w:p>
    <w:p w:rsidR="00514238" w:rsidRPr="0048191B" w:rsidRDefault="00514238" w:rsidP="00AA54B7">
      <w:pPr>
        <w:tabs>
          <w:tab w:val="left" w:pos="1276"/>
        </w:tabs>
        <w:jc w:val="both"/>
        <w:rPr>
          <w:rFonts w:ascii="Times New Roman" w:hAnsi="Times New Roman" w:cs="Times New Roman"/>
          <w:sz w:val="28"/>
          <w:szCs w:val="28"/>
        </w:rPr>
      </w:pPr>
    </w:p>
    <w:p w:rsidR="00514238" w:rsidRPr="0048191B" w:rsidRDefault="00514238" w:rsidP="00AA54B7">
      <w:pPr>
        <w:tabs>
          <w:tab w:val="left" w:pos="1276"/>
        </w:tabs>
        <w:jc w:val="both"/>
        <w:rPr>
          <w:rFonts w:ascii="Times New Roman" w:hAnsi="Times New Roman" w:cs="Times New Roman"/>
          <w:sz w:val="28"/>
          <w:szCs w:val="28"/>
        </w:rPr>
      </w:pPr>
    </w:p>
    <w:p w:rsidR="00514238" w:rsidRPr="0048191B" w:rsidRDefault="00514238" w:rsidP="00AA54B7">
      <w:pPr>
        <w:tabs>
          <w:tab w:val="left" w:pos="1276"/>
        </w:tabs>
        <w:jc w:val="both"/>
        <w:rPr>
          <w:rFonts w:ascii="Times New Roman" w:hAnsi="Times New Roman" w:cs="Times New Roman"/>
          <w:sz w:val="28"/>
          <w:szCs w:val="28"/>
        </w:rPr>
      </w:pPr>
    </w:p>
    <w:p w:rsidR="00514238" w:rsidRPr="0048191B" w:rsidRDefault="00514238" w:rsidP="00AA54B7">
      <w:pPr>
        <w:tabs>
          <w:tab w:val="left" w:pos="1276"/>
        </w:tabs>
        <w:jc w:val="both"/>
        <w:rPr>
          <w:rFonts w:ascii="Times New Roman" w:hAnsi="Times New Roman" w:cs="Times New Roman"/>
          <w:sz w:val="28"/>
          <w:szCs w:val="28"/>
        </w:rPr>
      </w:pPr>
    </w:p>
    <w:p w:rsidR="00514238" w:rsidRDefault="00514238" w:rsidP="00AA54B7">
      <w:pPr>
        <w:tabs>
          <w:tab w:val="left" w:pos="1276"/>
        </w:tabs>
        <w:jc w:val="both"/>
        <w:rPr>
          <w:rFonts w:ascii="Times New Roman" w:hAnsi="Times New Roman" w:cs="Times New Roman"/>
        </w:rPr>
      </w:pPr>
    </w:p>
    <w:p w:rsidR="00514238" w:rsidRDefault="00514238" w:rsidP="00514238">
      <w:pPr>
        <w:tabs>
          <w:tab w:val="left" w:pos="1276"/>
        </w:tabs>
        <w:spacing w:line="274" w:lineRule="exact"/>
        <w:jc w:val="both"/>
        <w:rPr>
          <w:rFonts w:ascii="Times New Roman" w:hAnsi="Times New Roman" w:cs="Times New Roman"/>
        </w:rPr>
      </w:pPr>
    </w:p>
    <w:p w:rsidR="00514238" w:rsidRDefault="00514238" w:rsidP="00514238">
      <w:pPr>
        <w:tabs>
          <w:tab w:val="left" w:pos="1276"/>
        </w:tabs>
        <w:spacing w:line="274" w:lineRule="exact"/>
        <w:jc w:val="both"/>
        <w:rPr>
          <w:rFonts w:ascii="Times New Roman" w:hAnsi="Times New Roman" w:cs="Times New Roman"/>
        </w:rPr>
      </w:pPr>
    </w:p>
    <w:p w:rsidR="000117F2" w:rsidRDefault="000117F2" w:rsidP="00514238">
      <w:pPr>
        <w:tabs>
          <w:tab w:val="left" w:pos="1276"/>
        </w:tabs>
        <w:spacing w:line="274" w:lineRule="exact"/>
        <w:jc w:val="both"/>
        <w:rPr>
          <w:rFonts w:ascii="Times New Roman" w:hAnsi="Times New Roman" w:cs="Times New Roman"/>
        </w:rPr>
      </w:pPr>
    </w:p>
    <w:p w:rsidR="000117F2" w:rsidRDefault="000117F2" w:rsidP="00514238">
      <w:pPr>
        <w:tabs>
          <w:tab w:val="left" w:pos="1276"/>
        </w:tabs>
        <w:spacing w:line="274" w:lineRule="exact"/>
        <w:jc w:val="both"/>
        <w:rPr>
          <w:rFonts w:ascii="Times New Roman" w:hAnsi="Times New Roman" w:cs="Times New Roman"/>
        </w:rPr>
      </w:pPr>
    </w:p>
    <w:p w:rsidR="000117F2" w:rsidRDefault="000117F2" w:rsidP="00514238">
      <w:pPr>
        <w:tabs>
          <w:tab w:val="left" w:pos="1276"/>
        </w:tabs>
        <w:spacing w:line="274" w:lineRule="exact"/>
        <w:jc w:val="both"/>
        <w:rPr>
          <w:rFonts w:ascii="Times New Roman" w:hAnsi="Times New Roman" w:cs="Times New Roman"/>
        </w:rPr>
      </w:pPr>
    </w:p>
    <w:p w:rsidR="000117F2" w:rsidRDefault="000117F2" w:rsidP="00514238">
      <w:pPr>
        <w:tabs>
          <w:tab w:val="left" w:pos="1276"/>
        </w:tabs>
        <w:spacing w:line="274" w:lineRule="exact"/>
        <w:jc w:val="both"/>
        <w:rPr>
          <w:rFonts w:ascii="Times New Roman" w:hAnsi="Times New Roman" w:cs="Times New Roman"/>
        </w:rPr>
      </w:pPr>
    </w:p>
    <w:p w:rsidR="000117F2" w:rsidRDefault="000117F2" w:rsidP="00514238">
      <w:pPr>
        <w:tabs>
          <w:tab w:val="left" w:pos="1276"/>
        </w:tabs>
        <w:spacing w:line="274" w:lineRule="exact"/>
        <w:jc w:val="both"/>
        <w:rPr>
          <w:rFonts w:ascii="Times New Roman" w:hAnsi="Times New Roman" w:cs="Times New Roman"/>
        </w:rPr>
      </w:pPr>
    </w:p>
    <w:p w:rsidR="000117F2" w:rsidRDefault="000117F2" w:rsidP="00514238">
      <w:pPr>
        <w:tabs>
          <w:tab w:val="left" w:pos="1276"/>
        </w:tabs>
        <w:spacing w:line="274" w:lineRule="exact"/>
        <w:jc w:val="both"/>
        <w:rPr>
          <w:rFonts w:ascii="Times New Roman" w:hAnsi="Times New Roman" w:cs="Times New Roman"/>
        </w:rPr>
      </w:pPr>
    </w:p>
    <w:p w:rsidR="00514238" w:rsidRDefault="00514238" w:rsidP="00514238">
      <w:pPr>
        <w:tabs>
          <w:tab w:val="left" w:pos="1276"/>
        </w:tabs>
        <w:spacing w:line="274" w:lineRule="exact"/>
        <w:jc w:val="both"/>
        <w:rPr>
          <w:rFonts w:ascii="Times New Roman" w:hAnsi="Times New Roman" w:cs="Times New Roman"/>
        </w:rPr>
      </w:pPr>
    </w:p>
    <w:p w:rsidR="00514238" w:rsidRDefault="00514238" w:rsidP="00514238">
      <w:pPr>
        <w:tabs>
          <w:tab w:val="left" w:pos="1276"/>
        </w:tabs>
        <w:spacing w:line="274" w:lineRule="exact"/>
        <w:jc w:val="both"/>
        <w:rPr>
          <w:rFonts w:ascii="Times New Roman" w:hAnsi="Times New Roman" w:cs="Times New Roman"/>
        </w:rPr>
      </w:pPr>
    </w:p>
    <w:p w:rsidR="00514238" w:rsidRDefault="00514238" w:rsidP="00514238">
      <w:pPr>
        <w:tabs>
          <w:tab w:val="left" w:pos="1276"/>
        </w:tabs>
        <w:spacing w:line="274" w:lineRule="exact"/>
        <w:jc w:val="both"/>
        <w:rPr>
          <w:rFonts w:ascii="Times New Roman" w:hAnsi="Times New Roman" w:cs="Times New Roman"/>
        </w:rPr>
      </w:pPr>
    </w:p>
    <w:p w:rsidR="00514238" w:rsidRDefault="00514238" w:rsidP="00514238">
      <w:pPr>
        <w:tabs>
          <w:tab w:val="left" w:pos="1276"/>
        </w:tabs>
        <w:spacing w:line="274" w:lineRule="exact"/>
        <w:jc w:val="both"/>
        <w:rPr>
          <w:rFonts w:ascii="Times New Roman" w:hAnsi="Times New Roman" w:cs="Times New Roman"/>
        </w:rPr>
      </w:pPr>
    </w:p>
    <w:p w:rsidR="00514238" w:rsidRDefault="00514238" w:rsidP="00514238">
      <w:pPr>
        <w:tabs>
          <w:tab w:val="left" w:pos="1276"/>
        </w:tabs>
        <w:spacing w:line="274" w:lineRule="exact"/>
        <w:jc w:val="both"/>
        <w:rPr>
          <w:rFonts w:ascii="Times New Roman" w:hAnsi="Times New Roman" w:cs="Times New Roman"/>
        </w:rPr>
      </w:pPr>
    </w:p>
    <w:p w:rsidR="00514238" w:rsidRPr="001833D5" w:rsidRDefault="00514238" w:rsidP="00514238">
      <w:pPr>
        <w:spacing w:line="278" w:lineRule="exact"/>
        <w:ind w:right="20"/>
        <w:jc w:val="right"/>
        <w:rPr>
          <w:rFonts w:ascii="Times New Roman" w:hAnsi="Times New Roman" w:cs="Times New Roman"/>
          <w:i/>
          <w:color w:val="auto"/>
        </w:rPr>
      </w:pPr>
      <w:r w:rsidRPr="001833D5">
        <w:rPr>
          <w:rFonts w:ascii="Times New Roman" w:hAnsi="Times New Roman" w:cs="Times New Roman"/>
          <w:i/>
          <w:color w:val="auto"/>
        </w:rPr>
        <w:lastRenderedPageBreak/>
        <w:t xml:space="preserve">Приложение № </w:t>
      </w:r>
      <w:r w:rsidR="000117F2">
        <w:rPr>
          <w:rFonts w:ascii="Times New Roman" w:hAnsi="Times New Roman" w:cs="Times New Roman"/>
          <w:i/>
          <w:color w:val="auto"/>
        </w:rPr>
        <w:t>3</w:t>
      </w:r>
    </w:p>
    <w:p w:rsidR="004B4F46" w:rsidRPr="001833D5" w:rsidRDefault="00514238" w:rsidP="00514238">
      <w:pPr>
        <w:spacing w:line="278" w:lineRule="exact"/>
        <w:ind w:right="20"/>
        <w:jc w:val="right"/>
        <w:rPr>
          <w:rFonts w:ascii="Times New Roman" w:hAnsi="Times New Roman" w:cs="Times New Roman"/>
          <w:color w:val="auto"/>
        </w:rPr>
      </w:pPr>
      <w:r w:rsidRPr="001833D5">
        <w:rPr>
          <w:rFonts w:ascii="Times New Roman" w:hAnsi="Times New Roman" w:cs="Times New Roman"/>
          <w:i/>
          <w:color w:val="auto"/>
        </w:rPr>
        <w:t>к Коллективному договору</w:t>
      </w:r>
      <w:r w:rsidRPr="001833D5">
        <w:rPr>
          <w:rFonts w:ascii="Times New Roman" w:hAnsi="Times New Roman" w:cs="Times New Roman"/>
          <w:color w:val="auto"/>
        </w:rPr>
        <w:t xml:space="preserve"> </w:t>
      </w:r>
    </w:p>
    <w:p w:rsidR="00514238" w:rsidRPr="001833D5" w:rsidRDefault="00514238" w:rsidP="00514238">
      <w:pPr>
        <w:spacing w:line="278" w:lineRule="exact"/>
        <w:ind w:right="20"/>
        <w:jc w:val="right"/>
        <w:rPr>
          <w:rFonts w:ascii="Times New Roman" w:hAnsi="Times New Roman" w:cs="Times New Roman"/>
          <w:color w:val="auto"/>
        </w:rPr>
      </w:pPr>
      <w:r w:rsidRPr="001833D5">
        <w:rPr>
          <w:rFonts w:ascii="Times New Roman" w:hAnsi="Times New Roman" w:cs="Times New Roman"/>
          <w:color w:val="auto"/>
        </w:rPr>
        <w:t>между администрацией</w:t>
      </w:r>
    </w:p>
    <w:p w:rsidR="00514238" w:rsidRPr="001833D5" w:rsidRDefault="00514238" w:rsidP="00514238">
      <w:pPr>
        <w:spacing w:line="278" w:lineRule="exact"/>
        <w:ind w:left="4560" w:right="20"/>
        <w:jc w:val="right"/>
        <w:rPr>
          <w:rFonts w:ascii="Times New Roman" w:hAnsi="Times New Roman" w:cs="Times New Roman"/>
          <w:color w:val="auto"/>
        </w:rPr>
      </w:pPr>
      <w:r w:rsidRPr="001833D5">
        <w:rPr>
          <w:rFonts w:ascii="Times New Roman" w:hAnsi="Times New Roman" w:cs="Times New Roman"/>
          <w:color w:val="auto"/>
        </w:rPr>
        <w:t xml:space="preserve">и трудовым коллективом МКДОУ </w:t>
      </w:r>
    </w:p>
    <w:p w:rsidR="00514238" w:rsidRPr="001833D5" w:rsidRDefault="00514238" w:rsidP="00514238">
      <w:pPr>
        <w:spacing w:line="278" w:lineRule="exact"/>
        <w:ind w:left="4560" w:right="20"/>
        <w:jc w:val="right"/>
        <w:rPr>
          <w:rFonts w:ascii="Times New Roman" w:hAnsi="Times New Roman" w:cs="Times New Roman"/>
          <w:color w:val="auto"/>
        </w:rPr>
      </w:pPr>
      <w:r w:rsidRPr="001833D5">
        <w:rPr>
          <w:rFonts w:ascii="Times New Roman" w:hAnsi="Times New Roman" w:cs="Times New Roman"/>
          <w:color w:val="auto"/>
        </w:rPr>
        <w:t>«Детский сад №11 «Берёзка»</w:t>
      </w:r>
    </w:p>
    <w:p w:rsidR="00514238" w:rsidRDefault="00514238" w:rsidP="00514238">
      <w:pPr>
        <w:keepNext/>
        <w:keepLines/>
        <w:spacing w:after="161" w:line="230" w:lineRule="exact"/>
        <w:ind w:left="4560"/>
        <w:outlineLvl w:val="1"/>
        <w:rPr>
          <w:rFonts w:ascii="Times New Roman" w:hAnsi="Times New Roman" w:cs="Times New Roman"/>
          <w:b/>
          <w:bCs/>
          <w:color w:val="auto"/>
          <w:sz w:val="23"/>
          <w:szCs w:val="23"/>
        </w:rPr>
      </w:pPr>
      <w:bookmarkStart w:id="12" w:name="bookmark16"/>
    </w:p>
    <w:p w:rsidR="00514238" w:rsidRPr="00514238" w:rsidRDefault="00514238" w:rsidP="00514238">
      <w:pPr>
        <w:keepNext/>
        <w:keepLines/>
        <w:spacing w:line="293" w:lineRule="exact"/>
        <w:ind w:left="500"/>
        <w:jc w:val="center"/>
        <w:outlineLvl w:val="1"/>
        <w:rPr>
          <w:rFonts w:ascii="Times New Roman" w:hAnsi="Times New Roman" w:cs="Times New Roman"/>
          <w:b/>
          <w:bCs/>
          <w:color w:val="auto"/>
          <w:sz w:val="23"/>
          <w:szCs w:val="23"/>
        </w:rPr>
      </w:pPr>
      <w:bookmarkStart w:id="13" w:name="bookmark18"/>
      <w:r w:rsidRPr="00514238">
        <w:rPr>
          <w:rFonts w:ascii="Times New Roman" w:hAnsi="Times New Roman" w:cs="Times New Roman"/>
          <w:b/>
          <w:bCs/>
          <w:color w:val="auto"/>
          <w:sz w:val="23"/>
          <w:szCs w:val="23"/>
        </w:rPr>
        <w:t>СПИСОК</w:t>
      </w:r>
      <w:bookmarkEnd w:id="13"/>
    </w:p>
    <w:p w:rsidR="00514238" w:rsidRPr="00514238" w:rsidRDefault="00514238" w:rsidP="00514238">
      <w:pPr>
        <w:keepNext/>
        <w:keepLines/>
        <w:spacing w:after="242" w:line="293" w:lineRule="exact"/>
        <w:ind w:left="500"/>
        <w:jc w:val="center"/>
        <w:outlineLvl w:val="1"/>
        <w:rPr>
          <w:rFonts w:ascii="Times New Roman" w:hAnsi="Times New Roman" w:cs="Times New Roman"/>
          <w:b/>
          <w:bCs/>
          <w:color w:val="auto"/>
          <w:sz w:val="23"/>
          <w:szCs w:val="23"/>
        </w:rPr>
      </w:pPr>
      <w:bookmarkStart w:id="14" w:name="bookmark19"/>
      <w:r w:rsidRPr="00514238">
        <w:rPr>
          <w:rFonts w:ascii="Times New Roman" w:hAnsi="Times New Roman" w:cs="Times New Roman"/>
          <w:b/>
          <w:bCs/>
          <w:color w:val="auto"/>
          <w:sz w:val="23"/>
          <w:szCs w:val="23"/>
        </w:rPr>
        <w:t>ПРОФЕССИЙ И ДОЛЖНОСТЕЙ НА ПРАВО ПОЛУЧЕНИЯ ДОПОЛНИТЕЛЬНОГО ОТПУСКА</w:t>
      </w:r>
      <w:bookmarkEnd w:id="14"/>
    </w:p>
    <w:p w:rsidR="00514238" w:rsidRDefault="00514238" w:rsidP="00514238">
      <w:pPr>
        <w:keepNext/>
        <w:keepLines/>
        <w:spacing w:after="161" w:line="230" w:lineRule="exact"/>
        <w:ind w:left="4560"/>
        <w:outlineLvl w:val="1"/>
        <w:rPr>
          <w:rFonts w:ascii="Times New Roman" w:hAnsi="Times New Roman" w:cs="Times New Roman"/>
          <w:b/>
          <w:bCs/>
          <w:color w:val="auto"/>
          <w:sz w:val="23"/>
          <w:szCs w:val="23"/>
        </w:rPr>
      </w:pPr>
    </w:p>
    <w:tbl>
      <w:tblPr>
        <w:tblW w:w="0" w:type="auto"/>
        <w:tblLayout w:type="fixed"/>
        <w:tblCellMar>
          <w:left w:w="0" w:type="dxa"/>
          <w:right w:w="0" w:type="dxa"/>
        </w:tblCellMar>
        <w:tblLook w:val="0000" w:firstRow="0" w:lastRow="0" w:firstColumn="0" w:lastColumn="0" w:noHBand="0" w:noVBand="0"/>
      </w:tblPr>
      <w:tblGrid>
        <w:gridCol w:w="6216"/>
        <w:gridCol w:w="3686"/>
      </w:tblGrid>
      <w:tr w:rsidR="00514238" w:rsidRPr="00514238" w:rsidTr="00514238">
        <w:trPr>
          <w:trHeight w:val="706"/>
        </w:trPr>
        <w:tc>
          <w:tcPr>
            <w:tcW w:w="6216" w:type="dxa"/>
            <w:tcBorders>
              <w:top w:val="single" w:sz="4" w:space="0" w:color="auto"/>
              <w:left w:val="single" w:sz="4" w:space="0" w:color="auto"/>
              <w:bottom w:val="single" w:sz="4" w:space="0" w:color="auto"/>
              <w:right w:val="single" w:sz="4" w:space="0" w:color="auto"/>
            </w:tcBorders>
            <w:shd w:val="clear" w:color="auto" w:fill="FFFFFF"/>
          </w:tcPr>
          <w:bookmarkEnd w:id="12"/>
          <w:p w:rsidR="00514238" w:rsidRPr="00514238" w:rsidRDefault="00514238" w:rsidP="00514238">
            <w:pPr>
              <w:ind w:left="1460"/>
              <w:rPr>
                <w:rFonts w:ascii="Times New Roman" w:hAnsi="Times New Roman" w:cs="Times New Roman"/>
                <w:b/>
                <w:bCs/>
                <w:color w:val="auto"/>
                <w:sz w:val="19"/>
                <w:szCs w:val="19"/>
              </w:rPr>
            </w:pPr>
            <w:r w:rsidRPr="00514238">
              <w:rPr>
                <w:rFonts w:ascii="Times New Roman" w:hAnsi="Times New Roman" w:cs="Times New Roman"/>
                <w:b/>
                <w:bCs/>
                <w:color w:val="auto"/>
                <w:sz w:val="19"/>
                <w:szCs w:val="19"/>
              </w:rPr>
              <w:t>Наименование профессий (должностей)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spacing w:line="226" w:lineRule="exact"/>
              <w:jc w:val="center"/>
              <w:rPr>
                <w:rFonts w:ascii="Times New Roman" w:hAnsi="Times New Roman" w:cs="Times New Roman"/>
                <w:b/>
                <w:bCs/>
                <w:color w:val="auto"/>
                <w:sz w:val="19"/>
                <w:szCs w:val="19"/>
              </w:rPr>
            </w:pPr>
            <w:r w:rsidRPr="00514238">
              <w:rPr>
                <w:rFonts w:ascii="Times New Roman" w:hAnsi="Times New Roman" w:cs="Times New Roman"/>
                <w:b/>
                <w:bCs/>
                <w:color w:val="auto"/>
                <w:sz w:val="19"/>
                <w:szCs w:val="19"/>
              </w:rPr>
              <w:t>Продолжительность дополнительного отпуска (календарные дни)</w:t>
            </w:r>
          </w:p>
        </w:tc>
      </w:tr>
      <w:tr w:rsidR="00514238" w:rsidRPr="00514238" w:rsidTr="00514238">
        <w:trPr>
          <w:trHeight w:val="1114"/>
        </w:trPr>
        <w:tc>
          <w:tcPr>
            <w:tcW w:w="6216"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spacing w:line="278" w:lineRule="exact"/>
              <w:ind w:left="400"/>
              <w:rPr>
                <w:rFonts w:ascii="Times New Roman" w:hAnsi="Times New Roman" w:cs="Times New Roman"/>
                <w:color w:val="auto"/>
                <w:sz w:val="23"/>
                <w:szCs w:val="23"/>
              </w:rPr>
            </w:pPr>
            <w:r w:rsidRPr="00514238">
              <w:rPr>
                <w:rFonts w:ascii="Times New Roman" w:hAnsi="Times New Roman" w:cs="Times New Roman"/>
                <w:color w:val="auto"/>
                <w:sz w:val="23"/>
                <w:szCs w:val="23"/>
              </w:rPr>
              <w:t>Воспитатель, старший воспитатель, инструктор по физической культуре, музыкальный руководитель</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14</w:t>
            </w:r>
          </w:p>
        </w:tc>
      </w:tr>
    </w:tbl>
    <w:p w:rsidR="00514238" w:rsidRDefault="00514238" w:rsidP="00514238">
      <w:pPr>
        <w:rPr>
          <w:rFonts w:ascii="Times New Roman" w:hAnsi="Times New Roman" w:cs="Times New Roman"/>
          <w:color w:val="auto"/>
        </w:rPr>
      </w:pPr>
    </w:p>
    <w:p w:rsidR="00514238" w:rsidRDefault="00514238" w:rsidP="00514238">
      <w:pPr>
        <w:rPr>
          <w:rFonts w:ascii="Times New Roman" w:hAnsi="Times New Roman" w:cs="Times New Roman"/>
          <w:color w:val="auto"/>
        </w:rPr>
      </w:pPr>
    </w:p>
    <w:p w:rsidR="00514238" w:rsidRPr="001833D5" w:rsidRDefault="00514238" w:rsidP="00514238">
      <w:pPr>
        <w:spacing w:line="278" w:lineRule="exact"/>
        <w:ind w:right="20"/>
        <w:jc w:val="right"/>
        <w:rPr>
          <w:rFonts w:ascii="Times New Roman" w:hAnsi="Times New Roman" w:cs="Times New Roman"/>
          <w:i/>
          <w:color w:val="auto"/>
        </w:rPr>
      </w:pPr>
      <w:r w:rsidRPr="001833D5">
        <w:rPr>
          <w:rFonts w:ascii="Times New Roman" w:hAnsi="Times New Roman" w:cs="Times New Roman"/>
          <w:i/>
          <w:color w:val="auto"/>
        </w:rPr>
        <w:t xml:space="preserve">Приложение № </w:t>
      </w:r>
      <w:r w:rsidR="00FB5730">
        <w:rPr>
          <w:rFonts w:ascii="Times New Roman" w:hAnsi="Times New Roman" w:cs="Times New Roman"/>
          <w:i/>
          <w:color w:val="auto"/>
        </w:rPr>
        <w:t>4</w:t>
      </w:r>
    </w:p>
    <w:p w:rsidR="004B4F46" w:rsidRPr="001833D5" w:rsidRDefault="00514238" w:rsidP="00514238">
      <w:pPr>
        <w:spacing w:line="278" w:lineRule="exact"/>
        <w:ind w:right="20"/>
        <w:jc w:val="right"/>
        <w:rPr>
          <w:rFonts w:ascii="Times New Roman" w:hAnsi="Times New Roman" w:cs="Times New Roman"/>
          <w:i/>
          <w:color w:val="auto"/>
        </w:rPr>
      </w:pPr>
      <w:r w:rsidRPr="001833D5">
        <w:rPr>
          <w:rFonts w:ascii="Times New Roman" w:hAnsi="Times New Roman" w:cs="Times New Roman"/>
          <w:i/>
          <w:color w:val="auto"/>
        </w:rPr>
        <w:t xml:space="preserve">к Коллективному договору </w:t>
      </w:r>
    </w:p>
    <w:p w:rsidR="00514238" w:rsidRPr="001833D5" w:rsidRDefault="00514238" w:rsidP="00514238">
      <w:pPr>
        <w:spacing w:line="278" w:lineRule="exact"/>
        <w:ind w:right="20"/>
        <w:jc w:val="right"/>
        <w:rPr>
          <w:rFonts w:ascii="Times New Roman" w:hAnsi="Times New Roman" w:cs="Times New Roman"/>
          <w:color w:val="auto"/>
        </w:rPr>
      </w:pPr>
      <w:r w:rsidRPr="001833D5">
        <w:rPr>
          <w:rFonts w:ascii="Times New Roman" w:hAnsi="Times New Roman" w:cs="Times New Roman"/>
          <w:color w:val="auto"/>
        </w:rPr>
        <w:t>между администрацией</w:t>
      </w:r>
    </w:p>
    <w:p w:rsidR="00514238" w:rsidRPr="001833D5" w:rsidRDefault="00514238" w:rsidP="00514238">
      <w:pPr>
        <w:spacing w:line="278" w:lineRule="exact"/>
        <w:ind w:left="4560" w:right="20"/>
        <w:jc w:val="right"/>
        <w:rPr>
          <w:rFonts w:ascii="Times New Roman" w:hAnsi="Times New Roman" w:cs="Times New Roman"/>
          <w:color w:val="auto"/>
        </w:rPr>
      </w:pPr>
      <w:r w:rsidRPr="001833D5">
        <w:rPr>
          <w:rFonts w:ascii="Times New Roman" w:hAnsi="Times New Roman" w:cs="Times New Roman"/>
          <w:color w:val="auto"/>
        </w:rPr>
        <w:t xml:space="preserve">и трудовым коллективом МКДОУ </w:t>
      </w:r>
    </w:p>
    <w:p w:rsidR="00514238" w:rsidRPr="001833D5" w:rsidRDefault="00514238" w:rsidP="00514238">
      <w:pPr>
        <w:spacing w:line="278" w:lineRule="exact"/>
        <w:ind w:left="4560" w:right="20"/>
        <w:jc w:val="right"/>
        <w:rPr>
          <w:rFonts w:ascii="Times New Roman" w:hAnsi="Times New Roman" w:cs="Times New Roman"/>
          <w:color w:val="auto"/>
        </w:rPr>
      </w:pPr>
      <w:r w:rsidRPr="001833D5">
        <w:rPr>
          <w:rFonts w:ascii="Times New Roman" w:hAnsi="Times New Roman" w:cs="Times New Roman"/>
          <w:color w:val="auto"/>
        </w:rPr>
        <w:t>«Детский сад №11 «Берёзка»</w:t>
      </w:r>
    </w:p>
    <w:p w:rsidR="00514238" w:rsidRDefault="00514238" w:rsidP="00514238">
      <w:pPr>
        <w:rPr>
          <w:rFonts w:ascii="Times New Roman" w:hAnsi="Times New Roman" w:cs="Times New Roman"/>
          <w:color w:val="auto"/>
        </w:rPr>
      </w:pPr>
    </w:p>
    <w:p w:rsidR="00514238" w:rsidRPr="00514238" w:rsidRDefault="00514238" w:rsidP="00514238">
      <w:pPr>
        <w:spacing w:line="298" w:lineRule="exact"/>
        <w:jc w:val="center"/>
        <w:rPr>
          <w:rFonts w:ascii="Times New Roman" w:hAnsi="Times New Roman" w:cs="Times New Roman"/>
          <w:b/>
          <w:bCs/>
          <w:color w:val="auto"/>
          <w:sz w:val="23"/>
          <w:szCs w:val="23"/>
        </w:rPr>
      </w:pPr>
      <w:r w:rsidRPr="00514238">
        <w:rPr>
          <w:rFonts w:ascii="Times New Roman" w:hAnsi="Times New Roman" w:cs="Times New Roman"/>
          <w:b/>
          <w:bCs/>
          <w:color w:val="auto"/>
          <w:sz w:val="23"/>
          <w:szCs w:val="23"/>
        </w:rPr>
        <w:t>ПЕРЕЧЕНЬ</w:t>
      </w:r>
    </w:p>
    <w:p w:rsidR="00514238" w:rsidRDefault="00514238" w:rsidP="00514238">
      <w:pPr>
        <w:spacing w:line="298" w:lineRule="exact"/>
        <w:jc w:val="center"/>
        <w:rPr>
          <w:rFonts w:ascii="Times New Roman" w:hAnsi="Times New Roman" w:cs="Times New Roman"/>
          <w:b/>
          <w:bCs/>
          <w:color w:val="auto"/>
          <w:sz w:val="23"/>
          <w:szCs w:val="23"/>
        </w:rPr>
      </w:pPr>
      <w:r w:rsidRPr="00514238">
        <w:rPr>
          <w:rFonts w:ascii="Times New Roman" w:hAnsi="Times New Roman" w:cs="Times New Roman"/>
          <w:b/>
          <w:bCs/>
          <w:color w:val="auto"/>
          <w:sz w:val="23"/>
          <w:szCs w:val="23"/>
        </w:rPr>
        <w:t>РАБОЧИХ МЕСТ И ПР</w:t>
      </w:r>
      <w:r w:rsidR="00FB5730">
        <w:rPr>
          <w:rFonts w:ascii="Times New Roman" w:hAnsi="Times New Roman" w:cs="Times New Roman"/>
          <w:b/>
          <w:bCs/>
          <w:color w:val="auto"/>
          <w:sz w:val="23"/>
          <w:szCs w:val="23"/>
        </w:rPr>
        <w:t>О</w:t>
      </w:r>
      <w:r w:rsidRPr="00514238">
        <w:rPr>
          <w:rFonts w:ascii="Times New Roman" w:hAnsi="Times New Roman" w:cs="Times New Roman"/>
          <w:b/>
          <w:bCs/>
          <w:color w:val="auto"/>
          <w:sz w:val="23"/>
          <w:szCs w:val="23"/>
        </w:rPr>
        <w:t>ФЕССИЙ ПОЛУЧАЮЩИХ ДОПЛАТУ ЗА РАБОТУ ВО ВРЕДНЫХ И ТЯЖЕЛЫХ УСЛОВИЯХ ТРУДА</w:t>
      </w:r>
    </w:p>
    <w:p w:rsidR="00514238" w:rsidRPr="00514238" w:rsidRDefault="00514238" w:rsidP="00514238">
      <w:pPr>
        <w:spacing w:line="298" w:lineRule="exact"/>
        <w:jc w:val="center"/>
        <w:rPr>
          <w:rFonts w:ascii="Times New Roman" w:hAnsi="Times New Roman" w:cs="Times New Roman"/>
          <w:b/>
          <w:bCs/>
          <w:color w:val="auto"/>
          <w:sz w:val="23"/>
          <w:szCs w:val="23"/>
        </w:rPr>
      </w:pPr>
    </w:p>
    <w:tbl>
      <w:tblPr>
        <w:tblW w:w="9936" w:type="dxa"/>
        <w:jc w:val="center"/>
        <w:tblLayout w:type="fixed"/>
        <w:tblCellMar>
          <w:left w:w="0" w:type="dxa"/>
          <w:right w:w="0" w:type="dxa"/>
        </w:tblCellMar>
        <w:tblLook w:val="0000" w:firstRow="0" w:lastRow="0" w:firstColumn="0" w:lastColumn="0" w:noHBand="0" w:noVBand="0"/>
      </w:tblPr>
      <w:tblGrid>
        <w:gridCol w:w="6249"/>
        <w:gridCol w:w="3687"/>
      </w:tblGrid>
      <w:tr w:rsidR="00514238" w:rsidRPr="00514238" w:rsidTr="00514238">
        <w:trPr>
          <w:trHeight w:val="706"/>
          <w:jc w:val="center"/>
        </w:trPr>
        <w:tc>
          <w:tcPr>
            <w:tcW w:w="6249"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2020"/>
              <w:rPr>
                <w:rFonts w:ascii="Times New Roman" w:hAnsi="Times New Roman" w:cs="Times New Roman"/>
                <w:b/>
                <w:bCs/>
                <w:color w:val="auto"/>
                <w:sz w:val="19"/>
                <w:szCs w:val="19"/>
              </w:rPr>
            </w:pPr>
            <w:r w:rsidRPr="00514238">
              <w:rPr>
                <w:rFonts w:ascii="Times New Roman" w:hAnsi="Times New Roman" w:cs="Times New Roman"/>
                <w:b/>
                <w:bCs/>
                <w:color w:val="auto"/>
                <w:sz w:val="19"/>
                <w:szCs w:val="19"/>
              </w:rPr>
              <w:t>Наименование профессии (должности)</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640"/>
              <w:rPr>
                <w:rFonts w:ascii="Times New Roman" w:hAnsi="Times New Roman" w:cs="Times New Roman"/>
                <w:b/>
                <w:bCs/>
                <w:color w:val="auto"/>
                <w:sz w:val="19"/>
                <w:szCs w:val="19"/>
              </w:rPr>
            </w:pPr>
            <w:r w:rsidRPr="00514238">
              <w:rPr>
                <w:rFonts w:ascii="Times New Roman" w:hAnsi="Times New Roman" w:cs="Times New Roman"/>
                <w:b/>
                <w:bCs/>
                <w:color w:val="auto"/>
                <w:sz w:val="19"/>
                <w:szCs w:val="19"/>
              </w:rPr>
              <w:t>Размер доплат (%)</w:t>
            </w:r>
          </w:p>
        </w:tc>
      </w:tr>
      <w:tr w:rsidR="00514238" w:rsidRPr="00514238" w:rsidTr="00514238">
        <w:trPr>
          <w:trHeight w:val="845"/>
          <w:jc w:val="center"/>
        </w:trPr>
        <w:tc>
          <w:tcPr>
            <w:tcW w:w="6249"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300"/>
              <w:rPr>
                <w:rFonts w:ascii="Times New Roman" w:hAnsi="Times New Roman" w:cs="Times New Roman"/>
                <w:color w:val="auto"/>
                <w:sz w:val="23"/>
                <w:szCs w:val="23"/>
              </w:rPr>
            </w:pPr>
            <w:r w:rsidRPr="00514238">
              <w:rPr>
                <w:rFonts w:ascii="Times New Roman" w:hAnsi="Times New Roman" w:cs="Times New Roman"/>
                <w:color w:val="auto"/>
                <w:sz w:val="23"/>
                <w:szCs w:val="23"/>
              </w:rPr>
              <w:t>Сторож</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1080"/>
              <w:rPr>
                <w:rFonts w:ascii="Times New Roman" w:hAnsi="Times New Roman" w:cs="Times New Roman"/>
                <w:color w:val="auto"/>
                <w:sz w:val="23"/>
                <w:szCs w:val="23"/>
              </w:rPr>
            </w:pPr>
            <w:r w:rsidRPr="00514238">
              <w:rPr>
                <w:rFonts w:ascii="Times New Roman" w:hAnsi="Times New Roman" w:cs="Times New Roman"/>
                <w:color w:val="auto"/>
                <w:sz w:val="23"/>
                <w:szCs w:val="23"/>
              </w:rPr>
              <w:t>35% ночные</w:t>
            </w:r>
          </w:p>
        </w:tc>
      </w:tr>
    </w:tbl>
    <w:p w:rsidR="00514238" w:rsidRDefault="00514238" w:rsidP="00514238">
      <w:pPr>
        <w:rPr>
          <w:rFonts w:ascii="Times New Roman" w:hAnsi="Times New Roman" w:cs="Times New Roman"/>
          <w:color w:val="auto"/>
        </w:rPr>
      </w:pPr>
    </w:p>
    <w:p w:rsidR="00514238" w:rsidRDefault="00514238" w:rsidP="00514238">
      <w:pPr>
        <w:rPr>
          <w:rFonts w:ascii="Times New Roman" w:hAnsi="Times New Roman" w:cs="Times New Roman"/>
          <w:color w:val="auto"/>
        </w:rPr>
      </w:pPr>
    </w:p>
    <w:p w:rsidR="00514238" w:rsidRDefault="00514238" w:rsidP="00514238">
      <w:pPr>
        <w:rPr>
          <w:rFonts w:ascii="Times New Roman" w:hAnsi="Times New Roman" w:cs="Times New Roman"/>
          <w:color w:val="auto"/>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8191B" w:rsidRDefault="0048191B" w:rsidP="00514238">
      <w:pPr>
        <w:spacing w:line="278" w:lineRule="exact"/>
        <w:ind w:right="20"/>
        <w:jc w:val="right"/>
        <w:rPr>
          <w:rFonts w:ascii="Times New Roman" w:hAnsi="Times New Roman" w:cs="Times New Roman"/>
          <w:color w:val="auto"/>
          <w:sz w:val="23"/>
          <w:szCs w:val="23"/>
        </w:rPr>
      </w:pPr>
    </w:p>
    <w:p w:rsidR="004B4F46" w:rsidRDefault="004B4F46" w:rsidP="00514238">
      <w:pPr>
        <w:spacing w:line="278" w:lineRule="exact"/>
        <w:ind w:right="20"/>
        <w:jc w:val="right"/>
        <w:rPr>
          <w:rFonts w:ascii="Times New Roman" w:hAnsi="Times New Roman" w:cs="Times New Roman"/>
          <w:color w:val="auto"/>
          <w:sz w:val="23"/>
          <w:szCs w:val="23"/>
        </w:rPr>
      </w:pPr>
    </w:p>
    <w:p w:rsidR="001833D5" w:rsidRDefault="001833D5" w:rsidP="00514238">
      <w:pPr>
        <w:spacing w:line="278" w:lineRule="exact"/>
        <w:ind w:right="20"/>
        <w:jc w:val="right"/>
        <w:rPr>
          <w:rFonts w:ascii="Times New Roman" w:hAnsi="Times New Roman" w:cs="Times New Roman"/>
          <w:color w:val="auto"/>
          <w:sz w:val="23"/>
          <w:szCs w:val="23"/>
        </w:rPr>
      </w:pPr>
    </w:p>
    <w:p w:rsidR="00514238" w:rsidRPr="001833D5" w:rsidRDefault="00514238" w:rsidP="00514238">
      <w:pPr>
        <w:spacing w:line="278" w:lineRule="exact"/>
        <w:ind w:right="20"/>
        <w:jc w:val="right"/>
        <w:rPr>
          <w:rFonts w:ascii="Times New Roman" w:hAnsi="Times New Roman" w:cs="Times New Roman"/>
          <w:i/>
          <w:color w:val="auto"/>
        </w:rPr>
      </w:pPr>
      <w:r w:rsidRPr="001833D5">
        <w:rPr>
          <w:rFonts w:ascii="Times New Roman" w:hAnsi="Times New Roman" w:cs="Times New Roman"/>
          <w:i/>
          <w:color w:val="auto"/>
        </w:rPr>
        <w:lastRenderedPageBreak/>
        <w:t xml:space="preserve">Приложение № </w:t>
      </w:r>
      <w:r w:rsidR="00FB5730">
        <w:rPr>
          <w:rFonts w:ascii="Times New Roman" w:hAnsi="Times New Roman" w:cs="Times New Roman"/>
          <w:i/>
          <w:color w:val="auto"/>
        </w:rPr>
        <w:t>5</w:t>
      </w:r>
    </w:p>
    <w:p w:rsidR="004B4F46" w:rsidRPr="001833D5" w:rsidRDefault="00514238" w:rsidP="00514238">
      <w:pPr>
        <w:spacing w:line="278" w:lineRule="exact"/>
        <w:ind w:right="20"/>
        <w:jc w:val="right"/>
        <w:rPr>
          <w:rFonts w:ascii="Times New Roman" w:hAnsi="Times New Roman" w:cs="Times New Roman"/>
          <w:i/>
          <w:color w:val="auto"/>
        </w:rPr>
      </w:pPr>
      <w:r w:rsidRPr="001833D5">
        <w:rPr>
          <w:rFonts w:ascii="Times New Roman" w:hAnsi="Times New Roman" w:cs="Times New Roman"/>
          <w:i/>
          <w:color w:val="auto"/>
        </w:rPr>
        <w:t>к Коллективному договору</w:t>
      </w:r>
    </w:p>
    <w:p w:rsidR="00514238" w:rsidRPr="001833D5" w:rsidRDefault="00514238" w:rsidP="00514238">
      <w:pPr>
        <w:spacing w:line="278" w:lineRule="exact"/>
        <w:ind w:right="20"/>
        <w:jc w:val="right"/>
        <w:rPr>
          <w:rFonts w:ascii="Times New Roman" w:hAnsi="Times New Roman" w:cs="Times New Roman"/>
          <w:color w:val="auto"/>
        </w:rPr>
      </w:pPr>
      <w:r w:rsidRPr="001833D5">
        <w:rPr>
          <w:rFonts w:ascii="Times New Roman" w:hAnsi="Times New Roman" w:cs="Times New Roman"/>
          <w:color w:val="auto"/>
        </w:rPr>
        <w:t xml:space="preserve"> между администрацией</w:t>
      </w:r>
    </w:p>
    <w:p w:rsidR="00514238" w:rsidRPr="001833D5" w:rsidRDefault="00514238" w:rsidP="00514238">
      <w:pPr>
        <w:spacing w:line="278" w:lineRule="exact"/>
        <w:ind w:left="4560" w:right="20"/>
        <w:jc w:val="right"/>
        <w:rPr>
          <w:rFonts w:ascii="Times New Roman" w:hAnsi="Times New Roman" w:cs="Times New Roman"/>
          <w:color w:val="auto"/>
        </w:rPr>
      </w:pPr>
      <w:r w:rsidRPr="001833D5">
        <w:rPr>
          <w:rFonts w:ascii="Times New Roman" w:hAnsi="Times New Roman" w:cs="Times New Roman"/>
          <w:color w:val="auto"/>
        </w:rPr>
        <w:t xml:space="preserve">и трудовым коллективом МКДОУ </w:t>
      </w:r>
    </w:p>
    <w:p w:rsidR="00514238" w:rsidRPr="001833D5" w:rsidRDefault="00514238" w:rsidP="00514238">
      <w:pPr>
        <w:spacing w:line="278" w:lineRule="exact"/>
        <w:ind w:left="4560" w:right="20"/>
        <w:jc w:val="right"/>
        <w:rPr>
          <w:rFonts w:ascii="Times New Roman" w:hAnsi="Times New Roman" w:cs="Times New Roman"/>
          <w:color w:val="auto"/>
        </w:rPr>
      </w:pPr>
      <w:r w:rsidRPr="001833D5">
        <w:rPr>
          <w:rFonts w:ascii="Times New Roman" w:hAnsi="Times New Roman" w:cs="Times New Roman"/>
          <w:color w:val="auto"/>
        </w:rPr>
        <w:t>«Детский сад №11 «Берёзка»</w:t>
      </w:r>
    </w:p>
    <w:p w:rsidR="00514238" w:rsidRDefault="00514238" w:rsidP="00514238">
      <w:pPr>
        <w:rPr>
          <w:rFonts w:ascii="Times New Roman" w:hAnsi="Times New Roman" w:cs="Times New Roman"/>
          <w:color w:val="auto"/>
        </w:rPr>
      </w:pPr>
    </w:p>
    <w:p w:rsidR="00514238" w:rsidRDefault="00514238" w:rsidP="00514238">
      <w:pPr>
        <w:rPr>
          <w:rFonts w:ascii="Times New Roman" w:hAnsi="Times New Roman" w:cs="Times New Roman"/>
          <w:color w:val="auto"/>
        </w:rPr>
      </w:pPr>
    </w:p>
    <w:p w:rsidR="00514238" w:rsidRPr="00514238" w:rsidRDefault="00514238" w:rsidP="0048191B">
      <w:pPr>
        <w:keepNext/>
        <w:keepLines/>
        <w:spacing w:after="241" w:line="298" w:lineRule="exact"/>
        <w:ind w:right="140"/>
        <w:jc w:val="center"/>
        <w:outlineLvl w:val="1"/>
        <w:rPr>
          <w:rFonts w:ascii="Times New Roman" w:hAnsi="Times New Roman" w:cs="Times New Roman"/>
          <w:b/>
          <w:bCs/>
          <w:color w:val="auto"/>
          <w:sz w:val="23"/>
          <w:szCs w:val="23"/>
        </w:rPr>
      </w:pPr>
      <w:bookmarkStart w:id="15" w:name="bookmark20"/>
      <w:r w:rsidRPr="00514238">
        <w:rPr>
          <w:rFonts w:ascii="Times New Roman" w:hAnsi="Times New Roman" w:cs="Times New Roman"/>
          <w:b/>
          <w:bCs/>
          <w:color w:val="auto"/>
          <w:sz w:val="23"/>
          <w:szCs w:val="23"/>
        </w:rPr>
        <w:t>НОРМЫ БЕСПЛАТНОЙ ВЫДАЧИ РАБОТНИКАМ СПЕЦИАЛЬНОЙ ОДЕЖДЫ, СПЕЦИАЛЬНОЙ ОБУВИ И ДРУГИХ СРЕДСТВ ИНДВИДУАЛЬНОЙ ЗАЩИТЫ</w:t>
      </w:r>
      <w:bookmarkEnd w:id="15"/>
    </w:p>
    <w:p w:rsidR="00514238" w:rsidRDefault="00514238" w:rsidP="00514238">
      <w:pPr>
        <w:rPr>
          <w:rFonts w:ascii="Times New Roman" w:hAnsi="Times New Roman" w:cs="Times New Roman"/>
          <w:color w:val="auto"/>
        </w:rPr>
      </w:pPr>
    </w:p>
    <w:tbl>
      <w:tblPr>
        <w:tblW w:w="10047" w:type="dxa"/>
        <w:tblLayout w:type="fixed"/>
        <w:tblCellMar>
          <w:left w:w="0" w:type="dxa"/>
          <w:right w:w="0" w:type="dxa"/>
        </w:tblCellMar>
        <w:tblLook w:val="0000" w:firstRow="0" w:lastRow="0" w:firstColumn="0" w:lastColumn="0" w:noHBand="0" w:noVBand="0"/>
      </w:tblPr>
      <w:tblGrid>
        <w:gridCol w:w="572"/>
        <w:gridCol w:w="2410"/>
        <w:gridCol w:w="5212"/>
        <w:gridCol w:w="1853"/>
      </w:tblGrid>
      <w:tr w:rsidR="00514238" w:rsidRPr="00514238" w:rsidTr="0048191B">
        <w:trPr>
          <w:trHeight w:val="70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160"/>
              <w:rPr>
                <w:rFonts w:ascii="Times New Roman" w:hAnsi="Times New Roman" w:cs="Times New Roman"/>
                <w:b/>
                <w:bCs/>
                <w:color w:val="auto"/>
                <w:sz w:val="19"/>
                <w:szCs w:val="19"/>
              </w:rPr>
            </w:pPr>
            <w:r w:rsidRPr="00514238">
              <w:rPr>
                <w:rFonts w:ascii="Times New Roman" w:hAnsi="Times New Roman" w:cs="Times New Roman"/>
                <w:b/>
                <w:bCs/>
                <w:color w:val="auto"/>
                <w:sz w:val="19"/>
                <w:szCs w:val="19"/>
              </w:rPr>
              <w:t>№ п/п</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480"/>
              <w:rPr>
                <w:rFonts w:ascii="Times New Roman" w:hAnsi="Times New Roman" w:cs="Times New Roman"/>
                <w:b/>
                <w:bCs/>
                <w:color w:val="auto"/>
                <w:sz w:val="19"/>
                <w:szCs w:val="19"/>
              </w:rPr>
            </w:pPr>
            <w:r w:rsidRPr="00514238">
              <w:rPr>
                <w:rFonts w:ascii="Times New Roman" w:hAnsi="Times New Roman" w:cs="Times New Roman"/>
                <w:b/>
                <w:bCs/>
                <w:color w:val="auto"/>
                <w:sz w:val="19"/>
                <w:szCs w:val="19"/>
              </w:rPr>
              <w:t>Должность</w:t>
            </w:r>
          </w:p>
        </w:tc>
        <w:tc>
          <w:tcPr>
            <w:tcW w:w="521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660" w:firstLine="720"/>
              <w:rPr>
                <w:rFonts w:ascii="Times New Roman" w:hAnsi="Times New Roman" w:cs="Times New Roman"/>
                <w:b/>
                <w:bCs/>
                <w:color w:val="auto"/>
                <w:sz w:val="19"/>
                <w:szCs w:val="19"/>
              </w:rPr>
            </w:pPr>
            <w:r w:rsidRPr="00514238">
              <w:rPr>
                <w:rFonts w:ascii="Times New Roman" w:hAnsi="Times New Roman" w:cs="Times New Roman"/>
                <w:b/>
                <w:bCs/>
                <w:color w:val="auto"/>
                <w:sz w:val="19"/>
                <w:szCs w:val="19"/>
              </w:rPr>
              <w:t>Средство индивидуальной защиты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spacing w:line="230" w:lineRule="exact"/>
              <w:jc w:val="center"/>
              <w:rPr>
                <w:rFonts w:ascii="Times New Roman" w:hAnsi="Times New Roman" w:cs="Times New Roman"/>
                <w:b/>
                <w:bCs/>
                <w:color w:val="auto"/>
                <w:sz w:val="19"/>
                <w:szCs w:val="19"/>
              </w:rPr>
            </w:pPr>
            <w:r w:rsidRPr="00514238">
              <w:rPr>
                <w:rFonts w:ascii="Times New Roman" w:hAnsi="Times New Roman" w:cs="Times New Roman"/>
                <w:b/>
                <w:bCs/>
                <w:color w:val="auto"/>
                <w:sz w:val="19"/>
                <w:szCs w:val="19"/>
              </w:rPr>
              <w:t>Нормы выдачи на год (шт., комплектов)</w:t>
            </w:r>
          </w:p>
        </w:tc>
      </w:tr>
      <w:tr w:rsidR="00514238" w:rsidRPr="00514238" w:rsidTr="0048191B">
        <w:trPr>
          <w:trHeight w:val="283"/>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Воспитатель</w:t>
            </w:r>
          </w:p>
        </w:tc>
        <w:tc>
          <w:tcPr>
            <w:tcW w:w="521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Специальная одежда или халат</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tc>
      </w:tr>
      <w:tr w:rsidR="00514238" w:rsidRPr="00514238" w:rsidTr="0048191B">
        <w:trPr>
          <w:trHeight w:val="307"/>
        </w:trPr>
        <w:tc>
          <w:tcPr>
            <w:tcW w:w="572" w:type="dxa"/>
            <w:tcBorders>
              <w:top w:val="single" w:sz="4" w:space="0" w:color="auto"/>
              <w:left w:val="single" w:sz="4" w:space="0" w:color="auto"/>
              <w:bottom w:val="nil"/>
              <w:right w:val="single" w:sz="4" w:space="0" w:color="auto"/>
            </w:tcBorders>
            <w:shd w:val="clear" w:color="auto" w:fill="FFFFFF"/>
          </w:tcPr>
          <w:p w:rsidR="00514238" w:rsidRPr="00514238" w:rsidRDefault="00514238"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2.</w:t>
            </w:r>
          </w:p>
        </w:tc>
        <w:tc>
          <w:tcPr>
            <w:tcW w:w="2410" w:type="dxa"/>
            <w:tcBorders>
              <w:top w:val="single" w:sz="4" w:space="0" w:color="auto"/>
              <w:left w:val="single" w:sz="4" w:space="0" w:color="auto"/>
              <w:bottom w:val="nil"/>
              <w:right w:val="single" w:sz="4" w:space="0" w:color="auto"/>
            </w:tcBorders>
            <w:shd w:val="clear" w:color="auto" w:fill="FFFFFF"/>
          </w:tcPr>
          <w:p w:rsidR="00514238" w:rsidRPr="00514238" w:rsidRDefault="00514238" w:rsidP="00514238">
            <w:pPr>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Помощник</w:t>
            </w:r>
          </w:p>
        </w:tc>
        <w:tc>
          <w:tcPr>
            <w:tcW w:w="5212" w:type="dxa"/>
            <w:tcBorders>
              <w:top w:val="single" w:sz="4" w:space="0" w:color="auto"/>
              <w:left w:val="single" w:sz="4" w:space="0" w:color="auto"/>
              <w:bottom w:val="nil"/>
              <w:right w:val="single" w:sz="4" w:space="0" w:color="auto"/>
            </w:tcBorders>
            <w:shd w:val="clear" w:color="auto" w:fill="FFFFFF"/>
          </w:tcPr>
          <w:p w:rsidR="00514238" w:rsidRPr="00514238" w:rsidRDefault="00514238" w:rsidP="00514238">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Халат хлопчатобумажный</w:t>
            </w:r>
          </w:p>
        </w:tc>
        <w:tc>
          <w:tcPr>
            <w:tcW w:w="1853" w:type="dxa"/>
            <w:tcBorders>
              <w:top w:val="single" w:sz="4" w:space="0" w:color="auto"/>
              <w:left w:val="single" w:sz="4" w:space="0" w:color="auto"/>
              <w:bottom w:val="nil"/>
              <w:right w:val="single" w:sz="4" w:space="0" w:color="auto"/>
            </w:tcBorders>
            <w:shd w:val="clear" w:color="auto" w:fill="FFFFFF"/>
          </w:tcPr>
          <w:p w:rsidR="00514238" w:rsidRPr="00514238" w:rsidRDefault="00514238" w:rsidP="00514238">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tc>
      </w:tr>
      <w:tr w:rsidR="00514238" w:rsidRPr="00514238" w:rsidTr="0048191B">
        <w:trPr>
          <w:trHeight w:val="533"/>
        </w:trPr>
        <w:tc>
          <w:tcPr>
            <w:tcW w:w="572" w:type="dxa"/>
            <w:tcBorders>
              <w:top w:val="nil"/>
              <w:left w:val="single" w:sz="4" w:space="0" w:color="auto"/>
              <w:bottom w:val="single" w:sz="4" w:space="0" w:color="auto"/>
              <w:right w:val="single" w:sz="4" w:space="0" w:color="auto"/>
            </w:tcBorders>
            <w:shd w:val="clear" w:color="auto" w:fill="FFFFFF"/>
          </w:tcPr>
          <w:p w:rsidR="00514238" w:rsidRPr="00514238" w:rsidRDefault="00514238" w:rsidP="00514238">
            <w:pPr>
              <w:ind w:hanging="211"/>
              <w:rPr>
                <w:color w:val="auto"/>
                <w:sz w:val="10"/>
                <w:szCs w:val="10"/>
              </w:rPr>
            </w:pPr>
          </w:p>
        </w:tc>
        <w:tc>
          <w:tcPr>
            <w:tcW w:w="2410" w:type="dxa"/>
            <w:tcBorders>
              <w:top w:val="nil"/>
              <w:left w:val="single" w:sz="4" w:space="0" w:color="auto"/>
              <w:bottom w:val="single" w:sz="4" w:space="0" w:color="auto"/>
              <w:right w:val="single" w:sz="4" w:space="0" w:color="auto"/>
            </w:tcBorders>
            <w:shd w:val="clear" w:color="auto" w:fill="FFFFFF"/>
          </w:tcPr>
          <w:p w:rsidR="00514238" w:rsidRPr="00514238" w:rsidRDefault="00514238" w:rsidP="00514238">
            <w:pPr>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воспитателя</w:t>
            </w:r>
          </w:p>
        </w:tc>
        <w:tc>
          <w:tcPr>
            <w:tcW w:w="5212" w:type="dxa"/>
            <w:tcBorders>
              <w:top w:val="nil"/>
              <w:left w:val="single" w:sz="4" w:space="0" w:color="auto"/>
              <w:bottom w:val="single" w:sz="4" w:space="0" w:color="auto"/>
              <w:right w:val="single" w:sz="4" w:space="0" w:color="auto"/>
            </w:tcBorders>
            <w:shd w:val="clear" w:color="auto" w:fill="FFFFFF"/>
          </w:tcPr>
          <w:p w:rsidR="0048191B" w:rsidRDefault="00514238" w:rsidP="00514238">
            <w:pPr>
              <w:spacing w:line="278"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Фартук </w:t>
            </w:r>
          </w:p>
          <w:p w:rsidR="00514238" w:rsidRPr="00514238" w:rsidRDefault="00514238" w:rsidP="00514238">
            <w:pPr>
              <w:spacing w:line="278"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Перчатки резиновые</w:t>
            </w:r>
          </w:p>
        </w:tc>
        <w:tc>
          <w:tcPr>
            <w:tcW w:w="1853" w:type="dxa"/>
            <w:tcBorders>
              <w:top w:val="nil"/>
              <w:left w:val="single" w:sz="4" w:space="0" w:color="auto"/>
              <w:bottom w:val="single" w:sz="4" w:space="0" w:color="auto"/>
              <w:right w:val="single" w:sz="4" w:space="0" w:color="auto"/>
            </w:tcBorders>
            <w:shd w:val="clear" w:color="auto" w:fill="FFFFFF"/>
          </w:tcPr>
          <w:p w:rsidR="00514238" w:rsidRPr="00514238" w:rsidRDefault="00514238" w:rsidP="00514238">
            <w:pPr>
              <w:spacing w:after="60"/>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2</w:t>
            </w:r>
          </w:p>
          <w:p w:rsidR="00514238" w:rsidRPr="00514238" w:rsidRDefault="00514238" w:rsidP="00514238">
            <w:pPr>
              <w:spacing w:before="60"/>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2 пары</w:t>
            </w:r>
          </w:p>
        </w:tc>
      </w:tr>
      <w:tr w:rsidR="00514238" w:rsidRPr="00514238" w:rsidTr="0048191B">
        <w:trPr>
          <w:trHeight w:val="869"/>
        </w:trPr>
        <w:tc>
          <w:tcPr>
            <w:tcW w:w="572" w:type="dxa"/>
            <w:tcBorders>
              <w:top w:val="single" w:sz="4" w:space="0" w:color="auto"/>
              <w:left w:val="single" w:sz="4" w:space="0" w:color="auto"/>
              <w:bottom w:val="nil"/>
              <w:right w:val="single" w:sz="4" w:space="0" w:color="auto"/>
            </w:tcBorders>
            <w:shd w:val="clear" w:color="auto" w:fill="FFFFFF"/>
          </w:tcPr>
          <w:p w:rsidR="00514238" w:rsidRPr="00514238" w:rsidRDefault="00514238"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3.</w:t>
            </w:r>
          </w:p>
        </w:tc>
        <w:tc>
          <w:tcPr>
            <w:tcW w:w="2410" w:type="dxa"/>
            <w:tcBorders>
              <w:top w:val="single" w:sz="4" w:space="0" w:color="auto"/>
              <w:left w:val="single" w:sz="4" w:space="0" w:color="auto"/>
              <w:bottom w:val="nil"/>
              <w:right w:val="single" w:sz="4" w:space="0" w:color="auto"/>
            </w:tcBorders>
            <w:shd w:val="clear" w:color="auto" w:fill="FFFFFF"/>
          </w:tcPr>
          <w:p w:rsidR="00514238" w:rsidRPr="00514238" w:rsidRDefault="00514238" w:rsidP="00514238">
            <w:pPr>
              <w:spacing w:line="274" w:lineRule="exact"/>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Уборщик производственных и служебных</w:t>
            </w:r>
          </w:p>
        </w:tc>
        <w:tc>
          <w:tcPr>
            <w:tcW w:w="5212" w:type="dxa"/>
            <w:tcBorders>
              <w:top w:val="single" w:sz="4" w:space="0" w:color="auto"/>
              <w:left w:val="single" w:sz="4" w:space="0" w:color="auto"/>
              <w:bottom w:val="nil"/>
              <w:right w:val="single" w:sz="4" w:space="0" w:color="auto"/>
            </w:tcBorders>
            <w:shd w:val="clear" w:color="auto" w:fill="FFFFFF"/>
          </w:tcPr>
          <w:p w:rsidR="00514238"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Халат хлопчатобумажный </w:t>
            </w:r>
          </w:p>
          <w:p w:rsidR="0048191B"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Рукавицы комбинированные </w:t>
            </w:r>
          </w:p>
          <w:p w:rsidR="00514238" w:rsidRPr="00514238"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При мытье полов и мест общего пользования-</w:t>
            </w:r>
          </w:p>
        </w:tc>
        <w:tc>
          <w:tcPr>
            <w:tcW w:w="1853" w:type="dxa"/>
            <w:tcBorders>
              <w:top w:val="single" w:sz="4" w:space="0" w:color="auto"/>
              <w:left w:val="single" w:sz="4" w:space="0" w:color="auto"/>
              <w:bottom w:val="nil"/>
              <w:right w:val="single" w:sz="4" w:space="0" w:color="auto"/>
            </w:tcBorders>
            <w:shd w:val="clear" w:color="auto" w:fill="FFFFFF"/>
          </w:tcPr>
          <w:p w:rsidR="00514238" w:rsidRPr="00514238" w:rsidRDefault="00514238" w:rsidP="00514238">
            <w:pPr>
              <w:spacing w:after="60"/>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p w:rsidR="00514238" w:rsidRPr="00514238" w:rsidRDefault="00514238" w:rsidP="00514238">
            <w:pPr>
              <w:spacing w:before="60"/>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6 пар</w:t>
            </w:r>
          </w:p>
        </w:tc>
      </w:tr>
      <w:tr w:rsidR="00514238" w:rsidRPr="00514238" w:rsidTr="0048191B">
        <w:trPr>
          <w:trHeight w:val="245"/>
        </w:trPr>
        <w:tc>
          <w:tcPr>
            <w:tcW w:w="572" w:type="dxa"/>
            <w:tcBorders>
              <w:top w:val="nil"/>
              <w:left w:val="single" w:sz="4" w:space="0" w:color="auto"/>
              <w:bottom w:val="single" w:sz="4" w:space="0" w:color="auto"/>
              <w:right w:val="single" w:sz="4" w:space="0" w:color="auto"/>
            </w:tcBorders>
            <w:shd w:val="clear" w:color="auto" w:fill="FFFFFF"/>
          </w:tcPr>
          <w:p w:rsidR="00514238" w:rsidRPr="00514238" w:rsidRDefault="00514238" w:rsidP="00514238">
            <w:pPr>
              <w:ind w:hanging="211"/>
              <w:rPr>
                <w:color w:val="auto"/>
                <w:sz w:val="10"/>
                <w:szCs w:val="10"/>
              </w:rPr>
            </w:pPr>
          </w:p>
        </w:tc>
        <w:tc>
          <w:tcPr>
            <w:tcW w:w="2410" w:type="dxa"/>
            <w:tcBorders>
              <w:top w:val="nil"/>
              <w:left w:val="single" w:sz="4" w:space="0" w:color="auto"/>
              <w:bottom w:val="single" w:sz="4" w:space="0" w:color="auto"/>
              <w:right w:val="single" w:sz="4" w:space="0" w:color="auto"/>
            </w:tcBorders>
            <w:shd w:val="clear" w:color="auto" w:fill="FFFFFF"/>
          </w:tcPr>
          <w:p w:rsidR="00514238" w:rsidRPr="00514238" w:rsidRDefault="00514238" w:rsidP="00514238">
            <w:pPr>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помещений</w:t>
            </w:r>
          </w:p>
        </w:tc>
        <w:tc>
          <w:tcPr>
            <w:tcW w:w="5212" w:type="dxa"/>
            <w:tcBorders>
              <w:top w:val="nil"/>
              <w:left w:val="single" w:sz="4" w:space="0" w:color="auto"/>
              <w:bottom w:val="single" w:sz="4" w:space="0" w:color="auto"/>
              <w:right w:val="single" w:sz="4" w:space="0" w:color="auto"/>
            </w:tcBorders>
            <w:shd w:val="clear" w:color="auto" w:fill="FFFFFF"/>
          </w:tcPr>
          <w:p w:rsidR="00514238" w:rsidRPr="00514238" w:rsidRDefault="00514238" w:rsidP="00514238">
            <w:pPr>
              <w:ind w:left="660" w:firstLine="720"/>
              <w:rPr>
                <w:rFonts w:ascii="Times New Roman" w:hAnsi="Times New Roman" w:cs="Times New Roman"/>
                <w:color w:val="auto"/>
                <w:sz w:val="23"/>
                <w:szCs w:val="23"/>
              </w:rPr>
            </w:pPr>
            <w:r w:rsidRPr="00514238">
              <w:rPr>
                <w:rFonts w:ascii="Times New Roman" w:hAnsi="Times New Roman" w:cs="Times New Roman"/>
                <w:color w:val="auto"/>
                <w:sz w:val="23"/>
                <w:szCs w:val="23"/>
              </w:rPr>
              <w:t>перчатки резиновые</w:t>
            </w:r>
          </w:p>
        </w:tc>
        <w:tc>
          <w:tcPr>
            <w:tcW w:w="1853" w:type="dxa"/>
            <w:tcBorders>
              <w:top w:val="nil"/>
              <w:left w:val="single" w:sz="4" w:space="0" w:color="auto"/>
              <w:bottom w:val="single" w:sz="4" w:space="0" w:color="auto"/>
              <w:right w:val="single" w:sz="4" w:space="0" w:color="auto"/>
            </w:tcBorders>
            <w:shd w:val="clear" w:color="auto" w:fill="FFFFFF"/>
          </w:tcPr>
          <w:p w:rsidR="00514238" w:rsidRPr="00514238" w:rsidRDefault="00514238" w:rsidP="00514238">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2 пары</w:t>
            </w:r>
          </w:p>
        </w:tc>
      </w:tr>
      <w:tr w:rsidR="00514238" w:rsidRPr="00514238" w:rsidTr="0048191B">
        <w:trPr>
          <w:trHeight w:val="2491"/>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Дворник</w:t>
            </w:r>
          </w:p>
        </w:tc>
        <w:tc>
          <w:tcPr>
            <w:tcW w:w="5212" w:type="dxa"/>
            <w:tcBorders>
              <w:top w:val="single" w:sz="4" w:space="0" w:color="auto"/>
              <w:left w:val="single" w:sz="4" w:space="0" w:color="auto"/>
              <w:bottom w:val="single" w:sz="4" w:space="0" w:color="auto"/>
              <w:right w:val="single" w:sz="4" w:space="0" w:color="auto"/>
            </w:tcBorders>
            <w:shd w:val="clear" w:color="auto" w:fill="FFFFFF"/>
          </w:tcPr>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Костюм хлопчатобумажный </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Фартук хлопчатобумажный с нагрудником </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Рукавицы комбинированные </w:t>
            </w:r>
          </w:p>
          <w:p w:rsidR="0048191B" w:rsidRDefault="00514238" w:rsidP="0048191B">
            <w:pPr>
              <w:spacing w:line="274" w:lineRule="exact"/>
              <w:jc w:val="center"/>
              <w:rPr>
                <w:rFonts w:ascii="Times New Roman" w:hAnsi="Times New Roman" w:cs="Times New Roman"/>
                <w:b/>
                <w:bCs/>
                <w:i/>
                <w:iCs/>
                <w:color w:val="auto"/>
                <w:sz w:val="23"/>
                <w:szCs w:val="23"/>
              </w:rPr>
            </w:pPr>
            <w:r w:rsidRPr="00514238">
              <w:rPr>
                <w:rFonts w:ascii="Times New Roman" w:hAnsi="Times New Roman" w:cs="Times New Roman"/>
                <w:b/>
                <w:bCs/>
                <w:i/>
                <w:iCs/>
                <w:color w:val="auto"/>
                <w:sz w:val="23"/>
                <w:szCs w:val="23"/>
              </w:rPr>
              <w:t xml:space="preserve">Зимой дополнительно: </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Куртка на утепляющей прокладке</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Сапоги кожаные, утепленные </w:t>
            </w:r>
          </w:p>
          <w:p w:rsidR="0048191B" w:rsidRDefault="00514238" w:rsidP="0048191B">
            <w:pPr>
              <w:spacing w:line="274" w:lineRule="exact"/>
              <w:jc w:val="center"/>
              <w:rPr>
                <w:rFonts w:ascii="Times New Roman" w:hAnsi="Times New Roman" w:cs="Times New Roman"/>
                <w:b/>
                <w:bCs/>
                <w:i/>
                <w:iCs/>
                <w:color w:val="auto"/>
                <w:sz w:val="23"/>
                <w:szCs w:val="23"/>
              </w:rPr>
            </w:pPr>
            <w:r w:rsidRPr="00514238">
              <w:rPr>
                <w:rFonts w:ascii="Times New Roman" w:hAnsi="Times New Roman" w:cs="Times New Roman"/>
                <w:b/>
                <w:bCs/>
                <w:i/>
                <w:iCs/>
                <w:color w:val="auto"/>
                <w:sz w:val="23"/>
                <w:szCs w:val="23"/>
              </w:rPr>
              <w:t xml:space="preserve">В остальное время года: </w:t>
            </w:r>
          </w:p>
          <w:p w:rsidR="00514238" w:rsidRPr="00514238"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Плащ непромокаемый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8191B"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1 </w:t>
            </w:r>
          </w:p>
          <w:p w:rsidR="00514238" w:rsidRPr="00514238"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p w:rsidR="00514238" w:rsidRPr="00514238" w:rsidRDefault="00514238" w:rsidP="00514238">
            <w:pPr>
              <w:spacing w:after="240"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6 пар</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1 на 2,5 года </w:t>
            </w:r>
          </w:p>
          <w:p w:rsidR="0048191B" w:rsidRDefault="00514238" w:rsidP="0048191B">
            <w:pPr>
              <w:spacing w:line="274" w:lineRule="exact"/>
              <w:rPr>
                <w:rFonts w:ascii="Times New Roman" w:hAnsi="Times New Roman" w:cs="Times New Roman"/>
                <w:color w:val="auto"/>
                <w:sz w:val="23"/>
                <w:szCs w:val="23"/>
              </w:rPr>
            </w:pPr>
            <w:r w:rsidRPr="00514238">
              <w:rPr>
                <w:rFonts w:ascii="Times New Roman" w:hAnsi="Times New Roman" w:cs="Times New Roman"/>
                <w:color w:val="auto"/>
                <w:sz w:val="23"/>
                <w:szCs w:val="23"/>
              </w:rPr>
              <w:t>1 пара на 2</w:t>
            </w:r>
            <w:r w:rsidR="0048191B">
              <w:rPr>
                <w:rFonts w:ascii="Times New Roman" w:hAnsi="Times New Roman" w:cs="Times New Roman"/>
                <w:color w:val="auto"/>
                <w:sz w:val="23"/>
                <w:szCs w:val="23"/>
              </w:rPr>
              <w:t xml:space="preserve"> г</w:t>
            </w:r>
            <w:r w:rsidRPr="00514238">
              <w:rPr>
                <w:rFonts w:ascii="Times New Roman" w:hAnsi="Times New Roman" w:cs="Times New Roman"/>
                <w:color w:val="auto"/>
                <w:sz w:val="23"/>
                <w:szCs w:val="23"/>
              </w:rPr>
              <w:t>ода</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 </w:t>
            </w:r>
          </w:p>
          <w:p w:rsidR="00514238" w:rsidRPr="00514238"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 на 3 года</w:t>
            </w:r>
          </w:p>
        </w:tc>
      </w:tr>
      <w:tr w:rsidR="00514238" w:rsidRPr="00514238" w:rsidTr="0048191B">
        <w:trPr>
          <w:trHeight w:val="562"/>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Кладовщик</w:t>
            </w:r>
          </w:p>
        </w:tc>
        <w:tc>
          <w:tcPr>
            <w:tcW w:w="5212" w:type="dxa"/>
            <w:tcBorders>
              <w:top w:val="single" w:sz="4" w:space="0" w:color="auto"/>
              <w:left w:val="single" w:sz="4" w:space="0" w:color="auto"/>
              <w:bottom w:val="single" w:sz="4" w:space="0" w:color="auto"/>
              <w:right w:val="single" w:sz="4" w:space="0" w:color="auto"/>
            </w:tcBorders>
            <w:shd w:val="clear" w:color="auto" w:fill="FFFFFF"/>
          </w:tcPr>
          <w:p w:rsidR="0048191B"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Халат хлопчатобумажный</w:t>
            </w:r>
          </w:p>
          <w:p w:rsidR="00514238" w:rsidRPr="00514238"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 Рукавицы комбинированные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spacing w:after="60"/>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p w:rsidR="00514238" w:rsidRPr="00514238" w:rsidRDefault="00514238" w:rsidP="00514238">
            <w:pPr>
              <w:spacing w:before="60"/>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4 пары</w:t>
            </w:r>
          </w:p>
        </w:tc>
      </w:tr>
      <w:tr w:rsidR="00514238" w:rsidRPr="00514238" w:rsidTr="0048191B">
        <w:trPr>
          <w:trHeight w:val="840"/>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spacing w:line="274" w:lineRule="exact"/>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Повар, шеф- повар</w:t>
            </w:r>
          </w:p>
        </w:tc>
        <w:tc>
          <w:tcPr>
            <w:tcW w:w="5212" w:type="dxa"/>
            <w:tcBorders>
              <w:top w:val="single" w:sz="4" w:space="0" w:color="auto"/>
              <w:left w:val="single" w:sz="4" w:space="0" w:color="auto"/>
              <w:bottom w:val="single" w:sz="4" w:space="0" w:color="auto"/>
              <w:right w:val="single" w:sz="4" w:space="0" w:color="auto"/>
            </w:tcBorders>
            <w:shd w:val="clear" w:color="auto" w:fill="FFFFFF"/>
          </w:tcPr>
          <w:p w:rsidR="0048191B"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Костюм хлопчатобумажный </w:t>
            </w:r>
          </w:p>
          <w:p w:rsidR="0048191B"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Передник хлопчатобумажный </w:t>
            </w:r>
          </w:p>
          <w:p w:rsidR="00514238" w:rsidRPr="00514238" w:rsidRDefault="00514238"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Колпак хлопчатобумажный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p w:rsidR="00514238" w:rsidRPr="00514238"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tc>
      </w:tr>
      <w:tr w:rsidR="0048191B" w:rsidRPr="00514238" w:rsidTr="00640CF3">
        <w:trPr>
          <w:trHeight w:val="600"/>
        </w:trPr>
        <w:tc>
          <w:tcPr>
            <w:tcW w:w="572" w:type="dxa"/>
            <w:tcBorders>
              <w:top w:val="single" w:sz="4" w:space="0" w:color="auto"/>
              <w:left w:val="single" w:sz="4" w:space="0" w:color="auto"/>
              <w:bottom w:val="nil"/>
              <w:right w:val="single" w:sz="4" w:space="0" w:color="auto"/>
            </w:tcBorders>
            <w:shd w:val="clear" w:color="auto" w:fill="FFFFFF"/>
          </w:tcPr>
          <w:p w:rsidR="0048191B" w:rsidRPr="00514238" w:rsidRDefault="0048191B"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7.</w:t>
            </w:r>
          </w:p>
        </w:tc>
        <w:tc>
          <w:tcPr>
            <w:tcW w:w="2410" w:type="dxa"/>
            <w:vMerge w:val="restart"/>
            <w:tcBorders>
              <w:top w:val="single" w:sz="4" w:space="0" w:color="auto"/>
              <w:left w:val="single" w:sz="4" w:space="0" w:color="auto"/>
              <w:right w:val="single" w:sz="4" w:space="0" w:color="auto"/>
            </w:tcBorders>
            <w:shd w:val="clear" w:color="auto" w:fill="FFFFFF"/>
          </w:tcPr>
          <w:p w:rsidR="0048191B" w:rsidRPr="00514238" w:rsidRDefault="0048191B" w:rsidP="0048191B">
            <w:pPr>
              <w:rPr>
                <w:rFonts w:ascii="Times New Roman" w:hAnsi="Times New Roman" w:cs="Times New Roman"/>
                <w:color w:val="auto"/>
                <w:sz w:val="23"/>
                <w:szCs w:val="23"/>
              </w:rPr>
            </w:pPr>
            <w:r>
              <w:rPr>
                <w:rFonts w:ascii="Times New Roman" w:hAnsi="Times New Roman" w:cs="Times New Roman"/>
                <w:color w:val="auto"/>
                <w:sz w:val="23"/>
                <w:szCs w:val="23"/>
              </w:rPr>
              <w:t xml:space="preserve"> Рабочий по стирке и ремонту спецодежды</w:t>
            </w:r>
          </w:p>
        </w:tc>
        <w:tc>
          <w:tcPr>
            <w:tcW w:w="5212" w:type="dxa"/>
            <w:tcBorders>
              <w:top w:val="single" w:sz="4" w:space="0" w:color="auto"/>
              <w:left w:val="single" w:sz="4" w:space="0" w:color="auto"/>
              <w:bottom w:val="nil"/>
              <w:right w:val="single" w:sz="4" w:space="0" w:color="auto"/>
            </w:tcBorders>
            <w:shd w:val="clear" w:color="auto" w:fill="FFFFFF"/>
          </w:tcPr>
          <w:p w:rsidR="0048191B" w:rsidRDefault="0048191B"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Халат хлопчатобумажный </w:t>
            </w:r>
          </w:p>
          <w:p w:rsidR="0048191B" w:rsidRPr="00514238" w:rsidRDefault="0048191B"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Косынка хлопчатобумажная</w:t>
            </w:r>
          </w:p>
        </w:tc>
        <w:tc>
          <w:tcPr>
            <w:tcW w:w="1853" w:type="dxa"/>
            <w:tcBorders>
              <w:top w:val="single" w:sz="4" w:space="0" w:color="auto"/>
              <w:left w:val="single" w:sz="4" w:space="0" w:color="auto"/>
              <w:bottom w:val="nil"/>
              <w:right w:val="single" w:sz="4" w:space="0" w:color="auto"/>
            </w:tcBorders>
            <w:shd w:val="clear" w:color="auto" w:fill="FFFFFF"/>
          </w:tcPr>
          <w:p w:rsidR="0048191B" w:rsidRDefault="0048191B"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1 </w:t>
            </w:r>
          </w:p>
          <w:p w:rsidR="0048191B" w:rsidRPr="00514238" w:rsidRDefault="0048191B" w:rsidP="00514238">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tc>
      </w:tr>
      <w:tr w:rsidR="0048191B" w:rsidRPr="00514238" w:rsidTr="00640CF3">
        <w:trPr>
          <w:trHeight w:val="283"/>
        </w:trPr>
        <w:tc>
          <w:tcPr>
            <w:tcW w:w="572" w:type="dxa"/>
            <w:tcBorders>
              <w:top w:val="nil"/>
              <w:left w:val="single" w:sz="4" w:space="0" w:color="auto"/>
              <w:bottom w:val="nil"/>
              <w:right w:val="single" w:sz="4" w:space="0" w:color="auto"/>
            </w:tcBorders>
            <w:shd w:val="clear" w:color="auto" w:fill="FFFFFF"/>
          </w:tcPr>
          <w:p w:rsidR="0048191B" w:rsidRPr="00514238" w:rsidRDefault="0048191B" w:rsidP="00514238">
            <w:pPr>
              <w:ind w:hanging="211"/>
              <w:rPr>
                <w:color w:val="auto"/>
                <w:sz w:val="10"/>
                <w:szCs w:val="10"/>
              </w:rPr>
            </w:pPr>
          </w:p>
        </w:tc>
        <w:tc>
          <w:tcPr>
            <w:tcW w:w="2410" w:type="dxa"/>
            <w:vMerge/>
            <w:tcBorders>
              <w:left w:val="single" w:sz="4" w:space="0" w:color="auto"/>
              <w:right w:val="single" w:sz="4" w:space="0" w:color="auto"/>
            </w:tcBorders>
            <w:shd w:val="clear" w:color="auto" w:fill="FFFFFF"/>
          </w:tcPr>
          <w:p w:rsidR="0048191B" w:rsidRPr="00514238" w:rsidRDefault="0048191B" w:rsidP="00514238">
            <w:pPr>
              <w:ind w:left="120"/>
              <w:rPr>
                <w:rFonts w:ascii="Times New Roman" w:hAnsi="Times New Roman" w:cs="Times New Roman"/>
                <w:color w:val="auto"/>
                <w:sz w:val="23"/>
                <w:szCs w:val="23"/>
              </w:rPr>
            </w:pPr>
          </w:p>
        </w:tc>
        <w:tc>
          <w:tcPr>
            <w:tcW w:w="5212" w:type="dxa"/>
            <w:tcBorders>
              <w:top w:val="nil"/>
              <w:left w:val="single" w:sz="4" w:space="0" w:color="auto"/>
              <w:bottom w:val="nil"/>
              <w:right w:val="single" w:sz="4" w:space="0" w:color="auto"/>
            </w:tcBorders>
            <w:shd w:val="clear" w:color="auto" w:fill="FFFFFF"/>
          </w:tcPr>
          <w:p w:rsidR="0048191B" w:rsidRPr="00514238" w:rsidRDefault="0048191B" w:rsidP="00514238">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Фартук прорезиненный с нагрудником</w:t>
            </w:r>
          </w:p>
        </w:tc>
        <w:tc>
          <w:tcPr>
            <w:tcW w:w="1853" w:type="dxa"/>
            <w:tcBorders>
              <w:top w:val="nil"/>
              <w:left w:val="single" w:sz="4" w:space="0" w:color="auto"/>
              <w:bottom w:val="nil"/>
              <w:right w:val="single" w:sz="4" w:space="0" w:color="auto"/>
            </w:tcBorders>
            <w:shd w:val="clear" w:color="auto" w:fill="FFFFFF"/>
          </w:tcPr>
          <w:p w:rsidR="0048191B" w:rsidRPr="00514238" w:rsidRDefault="0048191B" w:rsidP="00514238">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tc>
      </w:tr>
      <w:tr w:rsidR="0048191B" w:rsidRPr="00514238" w:rsidTr="00640CF3">
        <w:trPr>
          <w:trHeight w:val="230"/>
        </w:trPr>
        <w:tc>
          <w:tcPr>
            <w:tcW w:w="572" w:type="dxa"/>
            <w:tcBorders>
              <w:top w:val="nil"/>
              <w:left w:val="single" w:sz="4" w:space="0" w:color="auto"/>
              <w:bottom w:val="single" w:sz="4" w:space="0" w:color="auto"/>
              <w:right w:val="single" w:sz="4" w:space="0" w:color="auto"/>
            </w:tcBorders>
            <w:shd w:val="clear" w:color="auto" w:fill="FFFFFF"/>
          </w:tcPr>
          <w:p w:rsidR="0048191B" w:rsidRPr="00514238" w:rsidRDefault="0048191B" w:rsidP="00514238">
            <w:pPr>
              <w:ind w:hanging="211"/>
              <w:rPr>
                <w:color w:val="auto"/>
                <w:sz w:val="10"/>
                <w:szCs w:val="10"/>
              </w:rPr>
            </w:pPr>
          </w:p>
        </w:tc>
        <w:tc>
          <w:tcPr>
            <w:tcW w:w="2410" w:type="dxa"/>
            <w:vMerge/>
            <w:tcBorders>
              <w:left w:val="single" w:sz="4" w:space="0" w:color="auto"/>
              <w:bottom w:val="single" w:sz="4" w:space="0" w:color="auto"/>
              <w:right w:val="single" w:sz="4" w:space="0" w:color="auto"/>
            </w:tcBorders>
            <w:shd w:val="clear" w:color="auto" w:fill="FFFFFF"/>
          </w:tcPr>
          <w:p w:rsidR="0048191B" w:rsidRPr="00514238" w:rsidRDefault="0048191B" w:rsidP="00514238">
            <w:pPr>
              <w:ind w:left="120"/>
              <w:rPr>
                <w:rFonts w:ascii="Times New Roman" w:hAnsi="Times New Roman" w:cs="Times New Roman"/>
                <w:color w:val="auto"/>
                <w:sz w:val="23"/>
                <w:szCs w:val="23"/>
              </w:rPr>
            </w:pPr>
          </w:p>
        </w:tc>
        <w:tc>
          <w:tcPr>
            <w:tcW w:w="5212" w:type="dxa"/>
            <w:tcBorders>
              <w:top w:val="nil"/>
              <w:left w:val="single" w:sz="4" w:space="0" w:color="auto"/>
              <w:bottom w:val="single" w:sz="4" w:space="0" w:color="auto"/>
              <w:right w:val="single" w:sz="4" w:space="0" w:color="auto"/>
            </w:tcBorders>
            <w:shd w:val="clear" w:color="auto" w:fill="FFFFFF"/>
          </w:tcPr>
          <w:p w:rsidR="0048191B" w:rsidRPr="00514238" w:rsidRDefault="0048191B" w:rsidP="00514238">
            <w:pPr>
              <w:rPr>
                <w:color w:val="auto"/>
                <w:sz w:val="10"/>
                <w:szCs w:val="10"/>
              </w:rPr>
            </w:pPr>
          </w:p>
        </w:tc>
        <w:tc>
          <w:tcPr>
            <w:tcW w:w="1853" w:type="dxa"/>
            <w:tcBorders>
              <w:top w:val="nil"/>
              <w:left w:val="single" w:sz="4" w:space="0" w:color="auto"/>
              <w:bottom w:val="single" w:sz="4" w:space="0" w:color="auto"/>
              <w:right w:val="single" w:sz="4" w:space="0" w:color="auto"/>
            </w:tcBorders>
            <w:shd w:val="clear" w:color="auto" w:fill="FFFFFF"/>
          </w:tcPr>
          <w:p w:rsidR="0048191B" w:rsidRPr="00514238" w:rsidRDefault="0048191B" w:rsidP="00514238">
            <w:pPr>
              <w:rPr>
                <w:color w:val="auto"/>
                <w:sz w:val="10"/>
                <w:szCs w:val="10"/>
              </w:rPr>
            </w:pPr>
          </w:p>
        </w:tc>
      </w:tr>
      <w:tr w:rsidR="00514238" w:rsidRPr="00514238" w:rsidTr="0048191B">
        <w:trPr>
          <w:trHeight w:val="2496"/>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Сторож (вахтер)</w:t>
            </w:r>
          </w:p>
        </w:tc>
        <w:tc>
          <w:tcPr>
            <w:tcW w:w="5212" w:type="dxa"/>
            <w:tcBorders>
              <w:top w:val="single" w:sz="4" w:space="0" w:color="auto"/>
              <w:left w:val="single" w:sz="4" w:space="0" w:color="auto"/>
              <w:bottom w:val="single" w:sz="4" w:space="0" w:color="auto"/>
              <w:right w:val="single" w:sz="4" w:space="0" w:color="auto"/>
            </w:tcBorders>
            <w:shd w:val="clear" w:color="auto" w:fill="FFFFFF"/>
          </w:tcPr>
          <w:p w:rsidR="0048191B" w:rsidRDefault="00514238" w:rsidP="0048191B">
            <w:pPr>
              <w:spacing w:line="274" w:lineRule="exact"/>
              <w:ind w:firstLine="720"/>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Костюм вискозно-лавсановый</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Плащ хлопчатобумажный с водоотталкивающей пропиткой</w:t>
            </w:r>
          </w:p>
          <w:p w:rsidR="00514238" w:rsidRPr="00514238"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Куртка вискозно-лавсановая на утепленной прокладке</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Брюки вискозно-лавсановые на утепленной прокладке</w:t>
            </w:r>
          </w:p>
          <w:p w:rsidR="0048191B"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Полушубок</w:t>
            </w:r>
          </w:p>
          <w:p w:rsidR="00514238" w:rsidRPr="00514238" w:rsidRDefault="00514238" w:rsidP="0048191B">
            <w:pPr>
              <w:spacing w:line="274"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Сапоги кожаные, утепленные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8191B" w:rsidRDefault="00514238" w:rsidP="0048191B">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p w:rsidR="0048191B" w:rsidRDefault="00514238" w:rsidP="0048191B">
            <w:pPr>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Дежурный </w:t>
            </w:r>
          </w:p>
          <w:p w:rsidR="0048191B" w:rsidRDefault="0048191B" w:rsidP="0048191B">
            <w:pPr>
              <w:spacing w:before="60"/>
              <w:ind w:left="175"/>
              <w:jc w:val="center"/>
              <w:rPr>
                <w:rFonts w:ascii="Times New Roman" w:hAnsi="Times New Roman" w:cs="Times New Roman"/>
                <w:color w:val="auto"/>
                <w:sz w:val="23"/>
                <w:szCs w:val="23"/>
              </w:rPr>
            </w:pPr>
          </w:p>
          <w:p w:rsidR="0048191B" w:rsidRDefault="00514238" w:rsidP="0048191B">
            <w:pPr>
              <w:spacing w:before="60"/>
              <w:ind w:left="175"/>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p w:rsidR="0048191B" w:rsidRDefault="0048191B" w:rsidP="0048191B">
            <w:pPr>
              <w:spacing w:before="60"/>
              <w:ind w:left="175"/>
              <w:jc w:val="center"/>
              <w:rPr>
                <w:rFonts w:ascii="Times New Roman" w:hAnsi="Times New Roman" w:cs="Times New Roman"/>
                <w:color w:val="auto"/>
                <w:sz w:val="23"/>
                <w:szCs w:val="23"/>
              </w:rPr>
            </w:pPr>
          </w:p>
          <w:p w:rsidR="00514238" w:rsidRPr="00514238" w:rsidRDefault="00514238" w:rsidP="0048191B">
            <w:pPr>
              <w:spacing w:before="60"/>
              <w:ind w:left="175"/>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1</w:t>
            </w:r>
          </w:p>
          <w:p w:rsidR="0048191B" w:rsidRDefault="0048191B" w:rsidP="0048191B">
            <w:pPr>
              <w:ind w:left="175"/>
              <w:jc w:val="center"/>
              <w:rPr>
                <w:rFonts w:ascii="Times New Roman" w:hAnsi="Times New Roman" w:cs="Times New Roman"/>
                <w:color w:val="auto"/>
                <w:sz w:val="23"/>
                <w:szCs w:val="23"/>
              </w:rPr>
            </w:pPr>
          </w:p>
          <w:p w:rsidR="00514238" w:rsidRDefault="00514238" w:rsidP="0048191B">
            <w:pPr>
              <w:ind w:left="175"/>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Дежурный </w:t>
            </w:r>
          </w:p>
          <w:p w:rsidR="0048191B" w:rsidRPr="00514238" w:rsidRDefault="0048191B" w:rsidP="0048191B">
            <w:pPr>
              <w:ind w:left="175"/>
              <w:jc w:val="center"/>
              <w:rPr>
                <w:rFonts w:ascii="Times New Roman" w:hAnsi="Times New Roman" w:cs="Times New Roman"/>
                <w:color w:val="auto"/>
                <w:sz w:val="23"/>
                <w:szCs w:val="23"/>
              </w:rPr>
            </w:pPr>
            <w:r>
              <w:rPr>
                <w:rFonts w:ascii="Times New Roman" w:hAnsi="Times New Roman" w:cs="Times New Roman"/>
                <w:color w:val="auto"/>
                <w:sz w:val="23"/>
                <w:szCs w:val="23"/>
              </w:rPr>
              <w:t>1</w:t>
            </w:r>
          </w:p>
        </w:tc>
      </w:tr>
      <w:tr w:rsidR="00514238" w:rsidRPr="00514238" w:rsidTr="0048191B">
        <w:trPr>
          <w:trHeight w:val="571"/>
        </w:trPr>
        <w:tc>
          <w:tcPr>
            <w:tcW w:w="572"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500" w:hanging="211"/>
              <w:rPr>
                <w:rFonts w:ascii="Times New Roman" w:hAnsi="Times New Roman" w:cs="Times New Roman"/>
                <w:color w:val="auto"/>
                <w:sz w:val="23"/>
                <w:szCs w:val="23"/>
              </w:rPr>
            </w:pPr>
            <w:r w:rsidRPr="00514238">
              <w:rPr>
                <w:rFonts w:ascii="Times New Roman" w:hAnsi="Times New Roman" w:cs="Times New Roman"/>
                <w:color w:val="auto"/>
                <w:sz w:val="23"/>
                <w:szCs w:val="23"/>
              </w:rPr>
              <w:t>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14238" w:rsidRPr="00514238" w:rsidRDefault="00514238" w:rsidP="00514238">
            <w:pPr>
              <w:ind w:left="120"/>
              <w:rPr>
                <w:rFonts w:ascii="Times New Roman" w:hAnsi="Times New Roman" w:cs="Times New Roman"/>
                <w:color w:val="auto"/>
                <w:sz w:val="23"/>
                <w:szCs w:val="23"/>
              </w:rPr>
            </w:pPr>
            <w:r w:rsidRPr="00514238">
              <w:rPr>
                <w:rFonts w:ascii="Times New Roman" w:hAnsi="Times New Roman" w:cs="Times New Roman"/>
                <w:color w:val="auto"/>
                <w:sz w:val="23"/>
                <w:szCs w:val="23"/>
              </w:rPr>
              <w:t>Кастелянша</w:t>
            </w:r>
          </w:p>
        </w:tc>
        <w:tc>
          <w:tcPr>
            <w:tcW w:w="5212" w:type="dxa"/>
            <w:tcBorders>
              <w:top w:val="single" w:sz="4" w:space="0" w:color="auto"/>
              <w:left w:val="single" w:sz="4" w:space="0" w:color="auto"/>
              <w:bottom w:val="single" w:sz="4" w:space="0" w:color="auto"/>
              <w:right w:val="single" w:sz="4" w:space="0" w:color="auto"/>
            </w:tcBorders>
            <w:shd w:val="clear" w:color="auto" w:fill="FFFFFF"/>
          </w:tcPr>
          <w:p w:rsidR="0048191B" w:rsidRDefault="00514238" w:rsidP="00514238">
            <w:pPr>
              <w:spacing w:line="278"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 xml:space="preserve">Халат хлопчатобумажный </w:t>
            </w:r>
          </w:p>
          <w:p w:rsidR="00514238" w:rsidRPr="00514238" w:rsidRDefault="00514238" w:rsidP="00514238">
            <w:pPr>
              <w:spacing w:line="278" w:lineRule="exact"/>
              <w:jc w:val="center"/>
              <w:rPr>
                <w:rFonts w:ascii="Times New Roman" w:hAnsi="Times New Roman" w:cs="Times New Roman"/>
                <w:color w:val="auto"/>
                <w:sz w:val="23"/>
                <w:szCs w:val="23"/>
              </w:rPr>
            </w:pPr>
            <w:r w:rsidRPr="00514238">
              <w:rPr>
                <w:rFonts w:ascii="Times New Roman" w:hAnsi="Times New Roman" w:cs="Times New Roman"/>
                <w:color w:val="auto"/>
                <w:sz w:val="23"/>
                <w:szCs w:val="23"/>
              </w:rPr>
              <w:t>Косынка хлопчатобумажная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8191B" w:rsidRDefault="0048191B" w:rsidP="00514238">
            <w:pPr>
              <w:spacing w:line="278" w:lineRule="exact"/>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514238" w:rsidRPr="00514238">
              <w:rPr>
                <w:rFonts w:ascii="Times New Roman" w:hAnsi="Times New Roman" w:cs="Times New Roman"/>
                <w:color w:val="auto"/>
                <w:sz w:val="23"/>
                <w:szCs w:val="23"/>
              </w:rPr>
              <w:t xml:space="preserve">1 </w:t>
            </w:r>
          </w:p>
          <w:p w:rsidR="00514238" w:rsidRPr="00514238" w:rsidRDefault="0048191B" w:rsidP="00514238">
            <w:pPr>
              <w:spacing w:line="278" w:lineRule="exact"/>
              <w:jc w:val="center"/>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sidR="00514238" w:rsidRPr="00514238">
              <w:rPr>
                <w:rFonts w:ascii="Times New Roman" w:hAnsi="Times New Roman" w:cs="Times New Roman"/>
                <w:color w:val="auto"/>
                <w:sz w:val="23"/>
                <w:szCs w:val="23"/>
              </w:rPr>
              <w:t>1</w:t>
            </w:r>
          </w:p>
        </w:tc>
      </w:tr>
    </w:tbl>
    <w:p w:rsidR="00514238" w:rsidRPr="00514238" w:rsidRDefault="00514238" w:rsidP="00514238">
      <w:pPr>
        <w:rPr>
          <w:rFonts w:ascii="Times New Roman" w:hAnsi="Times New Roman" w:cs="Times New Roman"/>
          <w:color w:val="auto"/>
        </w:rPr>
        <w:sectPr w:rsidR="00514238" w:rsidRPr="00514238" w:rsidSect="0048191B">
          <w:footerReference w:type="default" r:id="rId8"/>
          <w:pgSz w:w="11905" w:h="16837"/>
          <w:pgMar w:top="1104" w:right="509" w:bottom="1134" w:left="1484" w:header="0" w:footer="3" w:gutter="0"/>
          <w:cols w:space="720"/>
          <w:noEndnote/>
          <w:docGrid w:linePitch="360"/>
        </w:sectPr>
      </w:pPr>
    </w:p>
    <w:p w:rsidR="00514238" w:rsidRPr="00514238" w:rsidRDefault="00514238" w:rsidP="00514238">
      <w:pPr>
        <w:framePr w:w="11909" w:h="3469" w:hRule="exact" w:wrap="notBeside" w:vAnchor="text" w:hAnchor="text" w:xAlign="center" w:y="1" w:anchorLock="1"/>
        <w:rPr>
          <w:color w:val="auto"/>
        </w:rPr>
      </w:pPr>
    </w:p>
    <w:p w:rsidR="00514238" w:rsidRPr="00514238" w:rsidRDefault="00514238" w:rsidP="00514238">
      <w:pPr>
        <w:tabs>
          <w:tab w:val="left" w:pos="1276"/>
        </w:tabs>
        <w:spacing w:line="274" w:lineRule="exact"/>
        <w:jc w:val="both"/>
        <w:rPr>
          <w:rFonts w:ascii="Times New Roman" w:hAnsi="Times New Roman" w:cs="Times New Roman"/>
        </w:rPr>
      </w:pPr>
    </w:p>
    <w:sectPr w:rsidR="00514238" w:rsidRPr="005142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47" w:rsidRDefault="00246347" w:rsidP="00504769">
      <w:r>
        <w:separator/>
      </w:r>
    </w:p>
  </w:endnote>
  <w:endnote w:type="continuationSeparator" w:id="0">
    <w:p w:rsidR="00246347" w:rsidRDefault="00246347" w:rsidP="0050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265893"/>
      <w:docPartObj>
        <w:docPartGallery w:val="Page Numbers (Bottom of Page)"/>
        <w:docPartUnique/>
      </w:docPartObj>
    </w:sdtPr>
    <w:sdtEndPr>
      <w:rPr>
        <w:rFonts w:ascii="Times New Roman" w:hAnsi="Times New Roman" w:cs="Times New Roman"/>
      </w:rPr>
    </w:sdtEndPr>
    <w:sdtContent>
      <w:p w:rsidR="00504769" w:rsidRPr="00504769" w:rsidRDefault="00504769">
        <w:pPr>
          <w:pStyle w:val="a8"/>
          <w:jc w:val="right"/>
          <w:rPr>
            <w:rFonts w:ascii="Times New Roman" w:hAnsi="Times New Roman" w:cs="Times New Roman"/>
          </w:rPr>
        </w:pPr>
        <w:r w:rsidRPr="00504769">
          <w:rPr>
            <w:rFonts w:ascii="Times New Roman" w:hAnsi="Times New Roman" w:cs="Times New Roman"/>
          </w:rPr>
          <w:fldChar w:fldCharType="begin"/>
        </w:r>
        <w:r w:rsidRPr="00504769">
          <w:rPr>
            <w:rFonts w:ascii="Times New Roman" w:hAnsi="Times New Roman" w:cs="Times New Roman"/>
          </w:rPr>
          <w:instrText>PAGE   \* MERGEFORMAT</w:instrText>
        </w:r>
        <w:r w:rsidRPr="00504769">
          <w:rPr>
            <w:rFonts w:ascii="Times New Roman" w:hAnsi="Times New Roman" w:cs="Times New Roman"/>
          </w:rPr>
          <w:fldChar w:fldCharType="separate"/>
        </w:r>
        <w:r w:rsidR="00ED3F57">
          <w:rPr>
            <w:rFonts w:ascii="Times New Roman" w:hAnsi="Times New Roman" w:cs="Times New Roman"/>
            <w:noProof/>
          </w:rPr>
          <w:t>1</w:t>
        </w:r>
        <w:r w:rsidRPr="00504769">
          <w:rPr>
            <w:rFonts w:ascii="Times New Roman" w:hAnsi="Times New Roman" w:cs="Times New Roman"/>
          </w:rPr>
          <w:fldChar w:fldCharType="end"/>
        </w:r>
      </w:p>
    </w:sdtContent>
  </w:sdt>
  <w:p w:rsidR="00504769" w:rsidRDefault="005047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47" w:rsidRDefault="00246347" w:rsidP="00504769">
      <w:r>
        <w:separator/>
      </w:r>
    </w:p>
  </w:footnote>
  <w:footnote w:type="continuationSeparator" w:id="0">
    <w:p w:rsidR="00246347" w:rsidRDefault="00246347" w:rsidP="0050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04E671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C74EB54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gt;"/>
      <w:lvlJc w:val="left"/>
      <w:rPr>
        <w:rFonts w:ascii="Times New Roman" w:hAnsi="Times New Roman"/>
        <w:b w:val="0"/>
        <w:i w:val="0"/>
        <w:smallCaps w:val="0"/>
        <w:strike w:val="0"/>
        <w:color w:val="000000"/>
        <w:spacing w:val="0"/>
        <w:w w:val="100"/>
        <w:position w:val="0"/>
        <w:sz w:val="23"/>
        <w:u w:val="none"/>
      </w:rPr>
    </w:lvl>
    <w:lvl w:ilvl="1">
      <w:start w:val="1"/>
      <w:numFmt w:val="bullet"/>
      <w:lvlText w:val="&gt;"/>
      <w:lvlJc w:val="left"/>
      <w:rPr>
        <w:rFonts w:ascii="Times New Roman" w:hAnsi="Times New Roman"/>
        <w:b w:val="0"/>
        <w:i w:val="0"/>
        <w:smallCaps w:val="0"/>
        <w:strike w:val="0"/>
        <w:color w:val="000000"/>
        <w:spacing w:val="0"/>
        <w:w w:val="100"/>
        <w:position w:val="0"/>
        <w:sz w:val="23"/>
        <w:u w:val="none"/>
      </w:rPr>
    </w:lvl>
    <w:lvl w:ilvl="2">
      <w:start w:val="1"/>
      <w:numFmt w:val="bullet"/>
      <w:lvlText w:val="&gt;"/>
      <w:lvlJc w:val="left"/>
      <w:rPr>
        <w:rFonts w:ascii="Times New Roman" w:hAnsi="Times New Roman"/>
        <w:b w:val="0"/>
        <w:i w:val="0"/>
        <w:smallCaps w:val="0"/>
        <w:strike w:val="0"/>
        <w:color w:val="000000"/>
        <w:spacing w:val="0"/>
        <w:w w:val="100"/>
        <w:position w:val="0"/>
        <w:sz w:val="23"/>
        <w:u w:val="none"/>
      </w:rPr>
    </w:lvl>
    <w:lvl w:ilvl="3">
      <w:start w:val="1"/>
      <w:numFmt w:val="bullet"/>
      <w:lvlText w:val="&gt;"/>
      <w:lvlJc w:val="left"/>
      <w:rPr>
        <w:rFonts w:ascii="Times New Roman" w:hAnsi="Times New Roman"/>
        <w:b w:val="0"/>
        <w:i w:val="0"/>
        <w:smallCaps w:val="0"/>
        <w:strike w:val="0"/>
        <w:color w:val="000000"/>
        <w:spacing w:val="0"/>
        <w:w w:val="100"/>
        <w:position w:val="0"/>
        <w:sz w:val="23"/>
        <w:u w:val="none"/>
      </w:rPr>
    </w:lvl>
    <w:lvl w:ilvl="4">
      <w:start w:val="1"/>
      <w:numFmt w:val="bullet"/>
      <w:lvlText w:val="&gt;"/>
      <w:lvlJc w:val="left"/>
      <w:rPr>
        <w:rFonts w:ascii="Times New Roman" w:hAnsi="Times New Roman"/>
        <w:b w:val="0"/>
        <w:i w:val="0"/>
        <w:smallCaps w:val="0"/>
        <w:strike w:val="0"/>
        <w:color w:val="000000"/>
        <w:spacing w:val="0"/>
        <w:w w:val="100"/>
        <w:position w:val="0"/>
        <w:sz w:val="23"/>
        <w:u w:val="none"/>
      </w:rPr>
    </w:lvl>
    <w:lvl w:ilvl="5">
      <w:start w:val="1"/>
      <w:numFmt w:val="bullet"/>
      <w:lvlText w:val="&gt;"/>
      <w:lvlJc w:val="left"/>
      <w:rPr>
        <w:rFonts w:ascii="Times New Roman" w:hAnsi="Times New Roman"/>
        <w:b w:val="0"/>
        <w:i w:val="0"/>
        <w:smallCaps w:val="0"/>
        <w:strike w:val="0"/>
        <w:color w:val="000000"/>
        <w:spacing w:val="0"/>
        <w:w w:val="100"/>
        <w:position w:val="0"/>
        <w:sz w:val="23"/>
        <w:u w:val="none"/>
      </w:rPr>
    </w:lvl>
    <w:lvl w:ilvl="6">
      <w:start w:val="1"/>
      <w:numFmt w:val="bullet"/>
      <w:lvlText w:val="&gt;"/>
      <w:lvlJc w:val="left"/>
      <w:rPr>
        <w:rFonts w:ascii="Times New Roman" w:hAnsi="Times New Roman"/>
        <w:b w:val="0"/>
        <w:i w:val="0"/>
        <w:smallCaps w:val="0"/>
        <w:strike w:val="0"/>
        <w:color w:val="000000"/>
        <w:spacing w:val="0"/>
        <w:w w:val="100"/>
        <w:position w:val="0"/>
        <w:sz w:val="23"/>
        <w:u w:val="none"/>
      </w:rPr>
    </w:lvl>
    <w:lvl w:ilvl="7">
      <w:start w:val="1"/>
      <w:numFmt w:val="bullet"/>
      <w:lvlText w:val="&gt;"/>
      <w:lvlJc w:val="left"/>
      <w:rPr>
        <w:rFonts w:ascii="Times New Roman" w:hAnsi="Times New Roman"/>
        <w:b w:val="0"/>
        <w:i w:val="0"/>
        <w:smallCaps w:val="0"/>
        <w:strike w:val="0"/>
        <w:color w:val="000000"/>
        <w:spacing w:val="0"/>
        <w:w w:val="100"/>
        <w:position w:val="0"/>
        <w:sz w:val="23"/>
        <w:u w:val="none"/>
      </w:rPr>
    </w:lvl>
    <w:lvl w:ilvl="8">
      <w:start w:val="1"/>
      <w:numFmt w:val="bullet"/>
      <w:lvlText w:val="&gt;"/>
      <w:lvlJc w:val="left"/>
      <w:rPr>
        <w:rFonts w:ascii="Times New Roman" w:hAnsi="Times New Roman"/>
        <w:b w:val="0"/>
        <w:i w:val="0"/>
        <w:smallCaps w:val="0"/>
        <w:strike w:val="0"/>
        <w:color w:val="000000"/>
        <w:spacing w:val="0"/>
        <w:w w:val="100"/>
        <w:position w:val="0"/>
        <w:sz w:val="23"/>
        <w:u w:val="none"/>
      </w:rPr>
    </w:lvl>
  </w:abstractNum>
  <w:abstractNum w:abstractNumId="3">
    <w:nsid w:val="00000007"/>
    <w:multiLevelType w:val="multilevel"/>
    <w:tmpl w:val="9910713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35C2FD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87AAECB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00000012"/>
    <w:lvl w:ilvl="0">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00000014"/>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00000016"/>
    <w:lvl w:ilvl="0">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00000018"/>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0000001A"/>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0000001C"/>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D16346C"/>
    <w:multiLevelType w:val="multilevel"/>
    <w:tmpl w:val="886AC28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F9756C"/>
    <w:multiLevelType w:val="multilevel"/>
    <w:tmpl w:val="2468FB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DA32B92"/>
    <w:multiLevelType w:val="multilevel"/>
    <w:tmpl w:val="8B9EBF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FC62E1C"/>
    <w:multiLevelType w:val="multilevel"/>
    <w:tmpl w:val="4734262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923DDE"/>
    <w:multiLevelType w:val="multilevel"/>
    <w:tmpl w:val="6060CCF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4EC2261"/>
    <w:multiLevelType w:val="multilevel"/>
    <w:tmpl w:val="353A7D4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765E7F"/>
    <w:multiLevelType w:val="multilevel"/>
    <w:tmpl w:val="119286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33339A"/>
    <w:multiLevelType w:val="multilevel"/>
    <w:tmpl w:val="B5F04A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5518EE"/>
    <w:multiLevelType w:val="multilevel"/>
    <w:tmpl w:val="265021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A6B6595"/>
    <w:multiLevelType w:val="multilevel"/>
    <w:tmpl w:val="C9EAC6A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B571AD9"/>
    <w:multiLevelType w:val="multilevel"/>
    <w:tmpl w:val="7B48F2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7"/>
  </w:num>
  <w:num w:numId="18">
    <w:abstractNumId w:val="21"/>
  </w:num>
  <w:num w:numId="19">
    <w:abstractNumId w:val="22"/>
  </w:num>
  <w:num w:numId="20">
    <w:abstractNumId w:val="20"/>
  </w:num>
  <w:num w:numId="21">
    <w:abstractNumId w:val="25"/>
  </w:num>
  <w:num w:numId="22">
    <w:abstractNumId w:val="24"/>
  </w:num>
  <w:num w:numId="23">
    <w:abstractNumId w:val="16"/>
  </w:num>
  <w:num w:numId="24">
    <w:abstractNumId w:val="23"/>
  </w:num>
  <w:num w:numId="25">
    <w:abstractNumId w:val="1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09"/>
    <w:rsid w:val="000117F2"/>
    <w:rsid w:val="000F7209"/>
    <w:rsid w:val="001833D5"/>
    <w:rsid w:val="00246347"/>
    <w:rsid w:val="002B1493"/>
    <w:rsid w:val="00346EEB"/>
    <w:rsid w:val="003672BB"/>
    <w:rsid w:val="0048191B"/>
    <w:rsid w:val="004B4F46"/>
    <w:rsid w:val="00504769"/>
    <w:rsid w:val="0051122F"/>
    <w:rsid w:val="00514238"/>
    <w:rsid w:val="005C6FDA"/>
    <w:rsid w:val="00745963"/>
    <w:rsid w:val="00841344"/>
    <w:rsid w:val="009D5B9E"/>
    <w:rsid w:val="00AA54B7"/>
    <w:rsid w:val="00BB3DDE"/>
    <w:rsid w:val="00E171AB"/>
    <w:rsid w:val="00ED3F57"/>
    <w:rsid w:val="00EE622C"/>
    <w:rsid w:val="00F36E12"/>
    <w:rsid w:val="00FB5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E2351-B0C7-47A0-9C7B-46B2CDB4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209"/>
    <w:pPr>
      <w:spacing w:after="0" w:line="240" w:lineRule="auto"/>
    </w:pPr>
    <w:rPr>
      <w:rFonts w:ascii="DejaVu Sans" w:eastAsia="Times New Roman" w:hAnsi="DejaVu Sans" w:cs="DejaVu San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0F7209"/>
    <w:rPr>
      <w:rFonts w:ascii="Times New Roman" w:hAnsi="Times New Roman" w:cs="Times New Roman"/>
      <w:b/>
      <w:bCs/>
      <w:sz w:val="34"/>
      <w:szCs w:val="34"/>
      <w:shd w:val="clear" w:color="auto" w:fill="FFFFFF"/>
    </w:rPr>
  </w:style>
  <w:style w:type="paragraph" w:customStyle="1" w:styleId="10">
    <w:name w:val="Заголовок №1"/>
    <w:basedOn w:val="a"/>
    <w:link w:val="1"/>
    <w:uiPriority w:val="99"/>
    <w:rsid w:val="000F7209"/>
    <w:pPr>
      <w:shd w:val="clear" w:color="auto" w:fill="FFFFFF"/>
      <w:spacing w:before="3540" w:line="446" w:lineRule="exact"/>
      <w:jc w:val="center"/>
      <w:outlineLvl w:val="0"/>
    </w:pPr>
    <w:rPr>
      <w:rFonts w:ascii="Times New Roman" w:eastAsiaTheme="minorHAnsi" w:hAnsi="Times New Roman" w:cs="Times New Roman"/>
      <w:b/>
      <w:bCs/>
      <w:color w:val="auto"/>
      <w:sz w:val="34"/>
      <w:szCs w:val="34"/>
      <w:lang w:eastAsia="en-US"/>
    </w:rPr>
  </w:style>
  <w:style w:type="character" w:customStyle="1" w:styleId="11">
    <w:name w:val="Основной текст Знак1"/>
    <w:basedOn w:val="a0"/>
    <w:link w:val="a3"/>
    <w:uiPriority w:val="99"/>
    <w:locked/>
    <w:rsid w:val="000F7209"/>
    <w:rPr>
      <w:rFonts w:ascii="Times New Roman" w:hAnsi="Times New Roman" w:cs="Times New Roman"/>
      <w:sz w:val="23"/>
      <w:szCs w:val="23"/>
      <w:shd w:val="clear" w:color="auto" w:fill="FFFFFF"/>
    </w:rPr>
  </w:style>
  <w:style w:type="character" w:customStyle="1" w:styleId="2">
    <w:name w:val="Заголовок №2_"/>
    <w:basedOn w:val="a0"/>
    <w:link w:val="20"/>
    <w:uiPriority w:val="99"/>
    <w:locked/>
    <w:rsid w:val="000F7209"/>
    <w:rPr>
      <w:rFonts w:ascii="Times New Roman" w:hAnsi="Times New Roman" w:cs="Times New Roman"/>
      <w:b/>
      <w:bCs/>
      <w:sz w:val="23"/>
      <w:szCs w:val="23"/>
      <w:shd w:val="clear" w:color="auto" w:fill="FFFFFF"/>
    </w:rPr>
  </w:style>
  <w:style w:type="paragraph" w:styleId="a3">
    <w:name w:val="Body Text"/>
    <w:basedOn w:val="a"/>
    <w:link w:val="11"/>
    <w:uiPriority w:val="99"/>
    <w:rsid w:val="000F7209"/>
    <w:pPr>
      <w:shd w:val="clear" w:color="auto" w:fill="FFFFFF"/>
      <w:spacing w:after="3540" w:line="302" w:lineRule="exact"/>
      <w:ind w:hanging="600"/>
      <w:jc w:val="center"/>
    </w:pPr>
    <w:rPr>
      <w:rFonts w:ascii="Times New Roman" w:eastAsiaTheme="minorHAnsi" w:hAnsi="Times New Roman" w:cs="Times New Roman"/>
      <w:color w:val="auto"/>
      <w:sz w:val="23"/>
      <w:szCs w:val="23"/>
      <w:lang w:eastAsia="en-US"/>
    </w:rPr>
  </w:style>
  <w:style w:type="character" w:customStyle="1" w:styleId="a4">
    <w:name w:val="Основной текст Знак"/>
    <w:basedOn w:val="a0"/>
    <w:uiPriority w:val="99"/>
    <w:semiHidden/>
    <w:rsid w:val="000F7209"/>
    <w:rPr>
      <w:rFonts w:ascii="DejaVu Sans" w:eastAsia="Times New Roman" w:hAnsi="DejaVu Sans" w:cs="DejaVu Sans"/>
      <w:color w:val="000000"/>
      <w:sz w:val="24"/>
      <w:szCs w:val="24"/>
      <w:lang w:eastAsia="ru-RU"/>
    </w:rPr>
  </w:style>
  <w:style w:type="paragraph" w:customStyle="1" w:styleId="20">
    <w:name w:val="Заголовок №2"/>
    <w:basedOn w:val="a"/>
    <w:link w:val="2"/>
    <w:uiPriority w:val="99"/>
    <w:rsid w:val="000F7209"/>
    <w:pPr>
      <w:shd w:val="clear" w:color="auto" w:fill="FFFFFF"/>
      <w:spacing w:line="269" w:lineRule="exact"/>
      <w:outlineLvl w:val="1"/>
    </w:pPr>
    <w:rPr>
      <w:rFonts w:ascii="Times New Roman" w:eastAsiaTheme="minorHAnsi" w:hAnsi="Times New Roman" w:cs="Times New Roman"/>
      <w:b/>
      <w:bCs/>
      <w:color w:val="auto"/>
      <w:sz w:val="23"/>
      <w:szCs w:val="23"/>
      <w:lang w:eastAsia="en-US"/>
    </w:rPr>
  </w:style>
  <w:style w:type="paragraph" w:styleId="a5">
    <w:name w:val="List Paragraph"/>
    <w:basedOn w:val="a"/>
    <w:uiPriority w:val="34"/>
    <w:qFormat/>
    <w:rsid w:val="00EE622C"/>
    <w:pPr>
      <w:ind w:left="720"/>
      <w:contextualSpacing/>
    </w:pPr>
  </w:style>
  <w:style w:type="paragraph" w:styleId="a6">
    <w:name w:val="header"/>
    <w:basedOn w:val="a"/>
    <w:link w:val="a7"/>
    <w:uiPriority w:val="99"/>
    <w:unhideWhenUsed/>
    <w:rsid w:val="00504769"/>
    <w:pPr>
      <w:tabs>
        <w:tab w:val="center" w:pos="4677"/>
        <w:tab w:val="right" w:pos="9355"/>
      </w:tabs>
    </w:pPr>
  </w:style>
  <w:style w:type="character" w:customStyle="1" w:styleId="a7">
    <w:name w:val="Верхний колонтитул Знак"/>
    <w:basedOn w:val="a0"/>
    <w:link w:val="a6"/>
    <w:uiPriority w:val="99"/>
    <w:rsid w:val="00504769"/>
    <w:rPr>
      <w:rFonts w:ascii="DejaVu Sans" w:eastAsia="Times New Roman" w:hAnsi="DejaVu Sans" w:cs="DejaVu Sans"/>
      <w:color w:val="000000"/>
      <w:sz w:val="24"/>
      <w:szCs w:val="24"/>
      <w:lang w:eastAsia="ru-RU"/>
    </w:rPr>
  </w:style>
  <w:style w:type="paragraph" w:styleId="a8">
    <w:name w:val="footer"/>
    <w:basedOn w:val="a"/>
    <w:link w:val="a9"/>
    <w:uiPriority w:val="99"/>
    <w:unhideWhenUsed/>
    <w:rsid w:val="00504769"/>
    <w:pPr>
      <w:tabs>
        <w:tab w:val="center" w:pos="4677"/>
        <w:tab w:val="right" w:pos="9355"/>
      </w:tabs>
    </w:pPr>
  </w:style>
  <w:style w:type="character" w:customStyle="1" w:styleId="a9">
    <w:name w:val="Нижний колонтитул Знак"/>
    <w:basedOn w:val="a0"/>
    <w:link w:val="a8"/>
    <w:uiPriority w:val="99"/>
    <w:rsid w:val="00504769"/>
    <w:rPr>
      <w:rFonts w:ascii="DejaVu Sans" w:eastAsia="Times New Roman" w:hAnsi="DejaVu Sans" w:cs="DejaVu San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12</Pages>
  <Words>3087</Words>
  <Characters>17599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Кадры</cp:lastModifiedBy>
  <cp:revision>9</cp:revision>
  <dcterms:created xsi:type="dcterms:W3CDTF">2015-07-07T05:12:00Z</dcterms:created>
  <dcterms:modified xsi:type="dcterms:W3CDTF">2016-04-13T01:03:00Z</dcterms:modified>
</cp:coreProperties>
</file>